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022583" wp14:paraId="71CBD428" wp14:textId="5BA907DE">
      <w:pPr>
        <w:spacing w:before="210" w:beforeAutospacing="off" w:after="210" w:afterAutospacing="off"/>
        <w:jc w:val="left"/>
        <w:rPr>
          <w:rFonts w:ascii="Arial Nova" w:hAnsi="Arial Nova" w:eastAsia="Arial Nova" w:cs="Arial Nova"/>
          <w:b w:val="1"/>
          <w:bCs w:val="1"/>
          <w:i w:val="0"/>
          <w:iCs w:val="0"/>
          <w:caps w:val="0"/>
          <w:smallCaps w:val="0"/>
          <w:noProof w:val="0"/>
          <w:color w:val="auto"/>
          <w:sz w:val="22"/>
          <w:szCs w:val="22"/>
          <w:lang w:val="en-US"/>
        </w:rPr>
      </w:pPr>
      <w:r w:rsidRPr="1A022583" w:rsidR="0698C00A">
        <w:rPr>
          <w:rFonts w:ascii="Arial Nova" w:hAnsi="Arial Nova" w:eastAsia="Arial Nova" w:cs="Arial Nova"/>
          <w:b w:val="1"/>
          <w:bCs w:val="1"/>
          <w:i w:val="0"/>
          <w:iCs w:val="0"/>
          <w:caps w:val="0"/>
          <w:smallCaps w:val="0"/>
          <w:noProof w:val="0"/>
          <w:color w:val="auto"/>
          <w:sz w:val="22"/>
          <w:szCs w:val="22"/>
          <w:lang w:val="en-US"/>
        </w:rPr>
        <w:t xml:space="preserve">Kingston Centre for Independent </w:t>
      </w:r>
      <w:r w:rsidRPr="1A022583" w:rsidR="25F7D6D1">
        <w:rPr>
          <w:rFonts w:ascii="Arial Nova" w:hAnsi="Arial Nova" w:eastAsia="Arial Nova" w:cs="Arial Nova"/>
          <w:b w:val="1"/>
          <w:bCs w:val="1"/>
          <w:i w:val="0"/>
          <w:iCs w:val="0"/>
          <w:caps w:val="0"/>
          <w:smallCaps w:val="0"/>
          <w:noProof w:val="0"/>
          <w:color w:val="auto"/>
          <w:sz w:val="22"/>
          <w:szCs w:val="22"/>
          <w:lang w:val="en-US"/>
        </w:rPr>
        <w:t>Living (KCIL) Fundraising Policy</w:t>
      </w:r>
    </w:p>
    <w:p xmlns:wp14="http://schemas.microsoft.com/office/word/2010/wordml" w:rsidP="1A022583" wp14:paraId="32C2FEAC" wp14:textId="6110B0F3">
      <w:pPr>
        <w:spacing w:before="210" w:beforeAutospacing="off" w:after="210" w:afterAutospacing="off"/>
        <w:jc w:val="left"/>
        <w:rPr>
          <w:rFonts w:ascii="Arial Nova" w:hAnsi="Arial Nova" w:eastAsia="Arial Nova" w:cs="Arial Nova"/>
          <w:b w:val="0"/>
          <w:bCs w:val="0"/>
          <w:i w:val="0"/>
          <w:iCs w:val="0"/>
          <w:caps w:val="0"/>
          <w:smallCaps w:val="0"/>
          <w:noProof w:val="0"/>
          <w:color w:val="auto"/>
          <w:sz w:val="22"/>
          <w:szCs w:val="22"/>
          <w:lang w:val="en-US"/>
        </w:rPr>
      </w:pPr>
      <w:r w:rsidRPr="1A022583" w:rsidR="1A6FEEC6">
        <w:rPr>
          <w:rFonts w:ascii="Arial Nova" w:hAnsi="Arial Nova" w:eastAsia="Arial Nova" w:cs="Arial Nova"/>
          <w:b w:val="0"/>
          <w:bCs w:val="0"/>
          <w:i w:val="0"/>
          <w:iCs w:val="0"/>
          <w:caps w:val="0"/>
          <w:smallCaps w:val="0"/>
          <w:noProof w:val="0"/>
          <w:color w:val="auto"/>
          <w:sz w:val="22"/>
          <w:szCs w:val="22"/>
          <w:lang w:val="en-US"/>
        </w:rPr>
        <w:t>This ethical fundraising policy sets out how we manage the ethical issues within fundraising.</w:t>
      </w:r>
    </w:p>
    <w:p xmlns:wp14="http://schemas.microsoft.com/office/word/2010/wordml" w:rsidP="1A022583" wp14:paraId="73DEB455" wp14:textId="2BA5B20C">
      <w:pPr>
        <w:spacing w:before="210" w:beforeAutospacing="off" w:after="210" w:afterAutospacing="off"/>
        <w:jc w:val="left"/>
        <w:rPr>
          <w:rFonts w:ascii="Arial Nova" w:hAnsi="Arial Nova" w:eastAsia="Arial Nova" w:cs="Arial Nova"/>
          <w:b w:val="0"/>
          <w:bCs w:val="0"/>
          <w:i w:val="0"/>
          <w:iCs w:val="0"/>
          <w:caps w:val="0"/>
          <w:smallCaps w:val="0"/>
          <w:noProof w:val="0"/>
          <w:color w:val="auto"/>
          <w:sz w:val="22"/>
          <w:szCs w:val="22"/>
          <w:lang w:val="en-US"/>
        </w:rPr>
      </w:pPr>
      <w:r w:rsidRPr="1A022583" w:rsidR="1A6FEEC6">
        <w:rPr>
          <w:rFonts w:ascii="Arial Nova" w:hAnsi="Arial Nova" w:eastAsia="Arial Nova" w:cs="Arial Nova"/>
          <w:b w:val="0"/>
          <w:bCs w:val="0"/>
          <w:i w:val="0"/>
          <w:iCs w:val="0"/>
          <w:caps w:val="0"/>
          <w:smallCaps w:val="0"/>
          <w:noProof w:val="0"/>
          <w:color w:val="auto"/>
          <w:sz w:val="22"/>
          <w:szCs w:val="22"/>
          <w:lang w:val="en-US"/>
        </w:rPr>
        <w:t xml:space="preserve">Specifically, we aim at all times to be open, honest, fair and to operate in a legal way that meets not only the law, but also fundraising regulation and best practice, including the </w:t>
      </w:r>
      <w:hyperlink r:id="R20d223d0e2e8441c">
        <w:r w:rsidRPr="1A022583" w:rsidR="1A6FEEC6">
          <w:rPr>
            <w:rStyle w:val="Hyperlink"/>
            <w:rFonts w:ascii="Arial Nova" w:hAnsi="Arial Nova" w:eastAsia="Arial Nova" w:cs="Arial Nova"/>
            <w:b w:val="0"/>
            <w:bCs w:val="0"/>
            <w:i w:val="0"/>
            <w:iCs w:val="0"/>
            <w:caps w:val="0"/>
            <w:smallCaps w:val="0"/>
            <w:strike w:val="0"/>
            <w:dstrike w:val="0"/>
            <w:noProof w:val="0"/>
            <w:color w:val="auto"/>
            <w:sz w:val="22"/>
            <w:szCs w:val="22"/>
            <w:u w:val="none"/>
            <w:lang w:val="en-US"/>
          </w:rPr>
          <w:t>Code of Fundraising Practice</w:t>
        </w:r>
      </w:hyperlink>
      <w:r w:rsidRPr="1A022583" w:rsidR="1A6FEEC6">
        <w:rPr>
          <w:rFonts w:ascii="Arial Nova" w:hAnsi="Arial Nova" w:eastAsia="Arial Nova" w:cs="Arial Nova"/>
          <w:b w:val="0"/>
          <w:bCs w:val="0"/>
          <w:i w:val="0"/>
          <w:iCs w:val="0"/>
          <w:caps w:val="0"/>
          <w:smallCaps w:val="0"/>
          <w:noProof w:val="0"/>
          <w:color w:val="auto"/>
          <w:sz w:val="22"/>
          <w:szCs w:val="22"/>
          <w:lang w:val="en-US"/>
        </w:rPr>
        <w:t>.</w:t>
      </w:r>
    </w:p>
    <w:p xmlns:wp14="http://schemas.microsoft.com/office/word/2010/wordml" w:rsidP="1A022583" wp14:paraId="4D246435" wp14:textId="3C1CB969">
      <w:pPr>
        <w:spacing w:before="210" w:beforeAutospacing="off" w:after="210" w:afterAutospacing="off"/>
        <w:jc w:val="left"/>
        <w:rPr>
          <w:rFonts w:ascii="Arial Nova" w:hAnsi="Arial Nova" w:eastAsia="Arial Nova" w:cs="Arial Nova"/>
          <w:b w:val="0"/>
          <w:bCs w:val="0"/>
          <w:i w:val="0"/>
          <w:iCs w:val="0"/>
          <w:caps w:val="0"/>
          <w:smallCaps w:val="0"/>
          <w:noProof w:val="0"/>
          <w:color w:val="auto"/>
          <w:sz w:val="22"/>
          <w:szCs w:val="22"/>
          <w:lang w:val="en-US"/>
        </w:rPr>
      </w:pPr>
      <w:r w:rsidRPr="1A022583" w:rsidR="1A6FEEC6">
        <w:rPr>
          <w:rFonts w:ascii="Arial Nova" w:hAnsi="Arial Nova" w:eastAsia="Arial Nova" w:cs="Arial Nova"/>
          <w:b w:val="0"/>
          <w:bCs w:val="0"/>
          <w:i w:val="0"/>
          <w:iCs w:val="0"/>
          <w:caps w:val="0"/>
          <w:smallCaps w:val="0"/>
          <w:noProof w:val="0"/>
          <w:color w:val="auto"/>
          <w:sz w:val="22"/>
          <w:szCs w:val="22"/>
          <w:lang w:val="en-US"/>
        </w:rPr>
        <w:t>Everyone who is involved in fundraising has a responsibility to be aware of and comply with the ethical issues and procedures in this policy.</w:t>
      </w:r>
    </w:p>
    <w:p xmlns:wp14="http://schemas.microsoft.com/office/word/2010/wordml" w:rsidP="1A022583" wp14:paraId="10EDC105" wp14:textId="77309457">
      <w:pPr>
        <w:pStyle w:val="Heading3"/>
        <w:spacing w:before="0" w:beforeAutospacing="off" w:after="0" w:afterAutospacing="off"/>
        <w:jc w:val="left"/>
        <w:rPr>
          <w:rFonts w:ascii="Arial Nova" w:hAnsi="Arial Nova" w:eastAsia="Arial Nova" w:cs="Arial Nova"/>
          <w:b w:val="1"/>
          <w:bCs w:val="1"/>
          <w:i w:val="0"/>
          <w:iCs w:val="0"/>
          <w:caps w:val="0"/>
          <w:smallCaps w:val="0"/>
          <w:noProof w:val="0"/>
          <w:color w:val="auto"/>
          <w:sz w:val="22"/>
          <w:szCs w:val="22"/>
          <w:lang w:val="en-US"/>
        </w:rPr>
      </w:pPr>
      <w:r w:rsidRPr="1A022583" w:rsidR="1A6FEEC6">
        <w:rPr>
          <w:rFonts w:ascii="Arial Nova" w:hAnsi="Arial Nova" w:eastAsia="Arial Nova" w:cs="Arial Nova"/>
          <w:b w:val="1"/>
          <w:bCs w:val="1"/>
          <w:i w:val="0"/>
          <w:iCs w:val="0"/>
          <w:caps w:val="0"/>
          <w:smallCaps w:val="0"/>
          <w:noProof w:val="0"/>
          <w:color w:val="auto"/>
          <w:sz w:val="22"/>
          <w:szCs w:val="22"/>
          <w:lang w:val="en-US"/>
        </w:rPr>
        <w:t xml:space="preserve">Ethical Fundraising - Supporters </w:t>
      </w:r>
      <w:r w:rsidRPr="1A022583" w:rsidR="1A6FEEC6">
        <w:rPr>
          <w:rFonts w:ascii="Arial Nova" w:hAnsi="Arial Nova" w:eastAsia="Arial Nova" w:cs="Arial Nova"/>
          <w:b w:val="1"/>
          <w:bCs w:val="1"/>
          <w:i w:val="0"/>
          <w:iCs w:val="0"/>
          <w:caps w:val="0"/>
          <w:smallCaps w:val="0"/>
          <w:noProof w:val="0"/>
          <w:color w:val="auto"/>
          <w:sz w:val="22"/>
          <w:szCs w:val="22"/>
          <w:lang w:val="en-US"/>
        </w:rPr>
        <w:t>And</w:t>
      </w:r>
      <w:r w:rsidRPr="1A022583" w:rsidR="1A6FEEC6">
        <w:rPr>
          <w:rFonts w:ascii="Arial Nova" w:hAnsi="Arial Nova" w:eastAsia="Arial Nova" w:cs="Arial Nova"/>
          <w:b w:val="1"/>
          <w:bCs w:val="1"/>
          <w:i w:val="0"/>
          <w:iCs w:val="0"/>
          <w:caps w:val="0"/>
          <w:smallCaps w:val="0"/>
          <w:noProof w:val="0"/>
          <w:color w:val="auto"/>
          <w:sz w:val="22"/>
          <w:szCs w:val="22"/>
          <w:lang w:val="en-US"/>
        </w:rPr>
        <w:t xml:space="preserve"> Donors</w:t>
      </w:r>
    </w:p>
    <w:p xmlns:wp14="http://schemas.microsoft.com/office/word/2010/wordml" w:rsidP="1A022583" wp14:paraId="67788D2B" wp14:textId="5F9864DE">
      <w:pPr>
        <w:spacing w:before="210" w:beforeAutospacing="off" w:after="210" w:afterAutospacing="off"/>
        <w:jc w:val="left"/>
        <w:rPr>
          <w:rFonts w:ascii="Arial Nova" w:hAnsi="Arial Nova" w:eastAsia="Arial Nova" w:cs="Arial Nova"/>
          <w:b w:val="0"/>
          <w:bCs w:val="0"/>
          <w:i w:val="0"/>
          <w:iCs w:val="0"/>
          <w:caps w:val="0"/>
          <w:smallCaps w:val="0"/>
          <w:noProof w:val="0"/>
          <w:color w:val="auto"/>
          <w:sz w:val="22"/>
          <w:szCs w:val="22"/>
          <w:lang w:val="en-US"/>
        </w:rPr>
      </w:pPr>
      <w:r w:rsidRPr="1A022583" w:rsidR="1A6FEEC6">
        <w:rPr>
          <w:rFonts w:ascii="Arial Nova" w:hAnsi="Arial Nova" w:eastAsia="Arial Nova" w:cs="Arial Nova"/>
          <w:b w:val="0"/>
          <w:bCs w:val="0"/>
          <w:i w:val="0"/>
          <w:iCs w:val="0"/>
          <w:caps w:val="0"/>
          <w:smallCaps w:val="0"/>
          <w:noProof w:val="0"/>
          <w:color w:val="auto"/>
          <w:sz w:val="22"/>
          <w:szCs w:val="22"/>
          <w:lang w:val="en-US"/>
        </w:rPr>
        <w:t>Supporters have a right to expect us to provide clear, truthful information on our work, including reporting on how we spend the funding we are given and managing donors' information responsibly.</w:t>
      </w:r>
    </w:p>
    <w:p xmlns:wp14="http://schemas.microsoft.com/office/word/2010/wordml" w:rsidP="1A022583" wp14:paraId="70212D77" wp14:textId="3FA26ACE">
      <w:pPr>
        <w:spacing w:before="210" w:beforeAutospacing="off" w:after="210" w:afterAutospacing="off"/>
        <w:jc w:val="left"/>
        <w:rPr>
          <w:rFonts w:ascii="Arial Nova" w:hAnsi="Arial Nova" w:eastAsia="Arial Nova" w:cs="Arial Nova"/>
          <w:b w:val="0"/>
          <w:bCs w:val="0"/>
          <w:i w:val="0"/>
          <w:iCs w:val="0"/>
          <w:caps w:val="0"/>
          <w:smallCaps w:val="0"/>
          <w:noProof w:val="0"/>
          <w:color w:val="auto"/>
          <w:sz w:val="22"/>
          <w:szCs w:val="22"/>
          <w:lang w:val="en-US"/>
        </w:rPr>
      </w:pPr>
      <w:r w:rsidRPr="1A022583" w:rsidR="1A6FEEC6">
        <w:rPr>
          <w:rFonts w:ascii="Arial Nova" w:hAnsi="Arial Nova" w:eastAsia="Arial Nova" w:cs="Arial Nova"/>
          <w:b w:val="0"/>
          <w:bCs w:val="0"/>
          <w:i w:val="0"/>
          <w:iCs w:val="0"/>
          <w:caps w:val="0"/>
          <w:smallCaps w:val="0"/>
          <w:noProof w:val="0"/>
          <w:color w:val="auto"/>
          <w:sz w:val="22"/>
          <w:szCs w:val="22"/>
          <w:lang w:val="en-US"/>
        </w:rPr>
        <w:t xml:space="preserve">We will always be honest about what we can achieve when asking for funds, </w:t>
      </w:r>
      <w:r w:rsidRPr="1A022583" w:rsidR="1A6FEEC6">
        <w:rPr>
          <w:rFonts w:ascii="Arial Nova" w:hAnsi="Arial Nova" w:eastAsia="Arial Nova" w:cs="Arial Nova"/>
          <w:b w:val="0"/>
          <w:bCs w:val="0"/>
          <w:i w:val="0"/>
          <w:iCs w:val="0"/>
          <w:caps w:val="0"/>
          <w:smallCaps w:val="0"/>
          <w:noProof w:val="0"/>
          <w:color w:val="auto"/>
          <w:sz w:val="22"/>
          <w:szCs w:val="22"/>
          <w:lang w:val="en-US"/>
        </w:rPr>
        <w:t>submit</w:t>
      </w:r>
      <w:r w:rsidRPr="1A022583" w:rsidR="1A6FEEC6">
        <w:rPr>
          <w:rFonts w:ascii="Arial Nova" w:hAnsi="Arial Nova" w:eastAsia="Arial Nova" w:cs="Arial Nova"/>
          <w:b w:val="0"/>
          <w:bCs w:val="0"/>
          <w:i w:val="0"/>
          <w:iCs w:val="0"/>
          <w:caps w:val="0"/>
          <w:smallCaps w:val="0"/>
          <w:noProof w:val="0"/>
          <w:color w:val="auto"/>
          <w:sz w:val="22"/>
          <w:szCs w:val="22"/>
          <w:lang w:val="en-US"/>
        </w:rPr>
        <w:t xml:space="preserve"> realistic budgets, use the funds for the purpose intended and ensure that we provide any reports </w:t>
      </w:r>
      <w:r w:rsidRPr="1A022583" w:rsidR="1A6FEEC6">
        <w:rPr>
          <w:rFonts w:ascii="Arial Nova" w:hAnsi="Arial Nova" w:eastAsia="Arial Nova" w:cs="Arial Nova"/>
          <w:b w:val="0"/>
          <w:bCs w:val="0"/>
          <w:i w:val="0"/>
          <w:iCs w:val="0"/>
          <w:caps w:val="0"/>
          <w:smallCaps w:val="0"/>
          <w:noProof w:val="0"/>
          <w:color w:val="auto"/>
          <w:sz w:val="22"/>
          <w:szCs w:val="22"/>
          <w:lang w:val="en-US"/>
        </w:rPr>
        <w:t>required,</w:t>
      </w:r>
      <w:r w:rsidRPr="1A022583" w:rsidR="1A6FEEC6">
        <w:rPr>
          <w:rFonts w:ascii="Arial Nova" w:hAnsi="Arial Nova" w:eastAsia="Arial Nova" w:cs="Arial Nova"/>
          <w:b w:val="0"/>
          <w:bCs w:val="0"/>
          <w:i w:val="0"/>
          <w:iCs w:val="0"/>
          <w:caps w:val="0"/>
          <w:smallCaps w:val="0"/>
          <w:noProof w:val="0"/>
          <w:color w:val="auto"/>
          <w:sz w:val="22"/>
          <w:szCs w:val="22"/>
          <w:lang w:val="en-US"/>
        </w:rPr>
        <w:t xml:space="preserve"> on time.</w:t>
      </w:r>
    </w:p>
    <w:p xmlns:wp14="http://schemas.microsoft.com/office/word/2010/wordml" w:rsidP="1A022583" wp14:paraId="77D9A543" wp14:textId="42363F84">
      <w:pPr>
        <w:spacing w:before="210" w:beforeAutospacing="off" w:after="210" w:afterAutospacing="off"/>
        <w:jc w:val="left"/>
        <w:rPr>
          <w:rFonts w:ascii="Arial Nova" w:hAnsi="Arial Nova" w:eastAsia="Arial Nova" w:cs="Arial Nova"/>
          <w:b w:val="0"/>
          <w:bCs w:val="0"/>
          <w:i w:val="0"/>
          <w:iCs w:val="0"/>
          <w:caps w:val="0"/>
          <w:smallCaps w:val="0"/>
          <w:noProof w:val="0"/>
          <w:color w:val="auto"/>
          <w:sz w:val="22"/>
          <w:szCs w:val="22"/>
          <w:lang w:val="en-US"/>
        </w:rPr>
      </w:pPr>
      <w:r w:rsidRPr="1A022583" w:rsidR="1A6FEEC6">
        <w:rPr>
          <w:rFonts w:ascii="Arial Nova" w:hAnsi="Arial Nova" w:eastAsia="Arial Nova" w:cs="Arial Nova"/>
          <w:b w:val="0"/>
          <w:bCs w:val="0"/>
          <w:i w:val="0"/>
          <w:iCs w:val="0"/>
          <w:caps w:val="0"/>
          <w:smallCaps w:val="0"/>
          <w:noProof w:val="0"/>
          <w:color w:val="auto"/>
          <w:sz w:val="22"/>
          <w:szCs w:val="22"/>
          <w:lang w:val="en-US"/>
        </w:rPr>
        <w:t xml:space="preserve">We will </w:t>
      </w:r>
      <w:r w:rsidRPr="1A022583" w:rsidR="1A6FEEC6">
        <w:rPr>
          <w:rFonts w:ascii="Arial Nova" w:hAnsi="Arial Nova" w:eastAsia="Arial Nova" w:cs="Arial Nova"/>
          <w:b w:val="0"/>
          <w:bCs w:val="0"/>
          <w:i w:val="0"/>
          <w:iCs w:val="0"/>
          <w:caps w:val="0"/>
          <w:smallCaps w:val="0"/>
          <w:noProof w:val="0"/>
          <w:color w:val="auto"/>
          <w:sz w:val="22"/>
          <w:szCs w:val="22"/>
          <w:lang w:val="en-US"/>
        </w:rPr>
        <w:t>comply with</w:t>
      </w:r>
      <w:r w:rsidRPr="1A022583" w:rsidR="1A6FEEC6">
        <w:rPr>
          <w:rFonts w:ascii="Arial Nova" w:hAnsi="Arial Nova" w:eastAsia="Arial Nova" w:cs="Arial Nova"/>
          <w:b w:val="0"/>
          <w:bCs w:val="0"/>
          <w:i w:val="0"/>
          <w:iCs w:val="0"/>
          <w:caps w:val="0"/>
          <w:smallCaps w:val="0"/>
          <w:noProof w:val="0"/>
          <w:color w:val="auto"/>
          <w:sz w:val="22"/>
          <w:szCs w:val="22"/>
          <w:lang w:val="en-US"/>
        </w:rPr>
        <w:t xml:space="preserve"> the guidance issued by the Charity Regulators and UK law, including in respect of openness and honesty with our supporters and members of the public.</w:t>
      </w:r>
    </w:p>
    <w:p xmlns:wp14="http://schemas.microsoft.com/office/word/2010/wordml" w:rsidP="1A022583" wp14:paraId="4F450ADA" wp14:textId="667C6444">
      <w:pPr>
        <w:spacing w:before="210" w:beforeAutospacing="off" w:after="210" w:afterAutospacing="off"/>
        <w:jc w:val="left"/>
        <w:rPr>
          <w:rFonts w:ascii="Arial Nova" w:hAnsi="Arial Nova" w:eastAsia="Arial Nova" w:cs="Arial Nova"/>
          <w:b w:val="0"/>
          <w:bCs w:val="0"/>
          <w:i w:val="0"/>
          <w:iCs w:val="0"/>
          <w:caps w:val="0"/>
          <w:smallCaps w:val="0"/>
          <w:noProof w:val="0"/>
          <w:color w:val="auto"/>
          <w:sz w:val="22"/>
          <w:szCs w:val="22"/>
          <w:lang w:val="en-US"/>
        </w:rPr>
      </w:pPr>
      <w:r w:rsidRPr="1A022583" w:rsidR="1A6FEEC6">
        <w:rPr>
          <w:rFonts w:ascii="Arial Nova" w:hAnsi="Arial Nova" w:eastAsia="Arial Nova" w:cs="Arial Nova"/>
          <w:b w:val="0"/>
          <w:bCs w:val="0"/>
          <w:i w:val="0"/>
          <w:iCs w:val="0"/>
          <w:caps w:val="0"/>
          <w:smallCaps w:val="0"/>
          <w:noProof w:val="0"/>
          <w:color w:val="auto"/>
          <w:sz w:val="22"/>
          <w:szCs w:val="22"/>
          <w:lang w:val="en-US"/>
        </w:rPr>
        <w:t xml:space="preserve">We will respect the privacy and contact preferences of our donors. We will respond promptly to requests to cease </w:t>
      </w:r>
      <w:r w:rsidRPr="1A022583" w:rsidR="1A6FEEC6">
        <w:rPr>
          <w:rFonts w:ascii="Arial Nova" w:hAnsi="Arial Nova" w:eastAsia="Arial Nova" w:cs="Arial Nova"/>
          <w:b w:val="0"/>
          <w:bCs w:val="0"/>
          <w:i w:val="0"/>
          <w:iCs w:val="0"/>
          <w:caps w:val="0"/>
          <w:smallCaps w:val="0"/>
          <w:noProof w:val="0"/>
          <w:color w:val="auto"/>
          <w:sz w:val="22"/>
          <w:szCs w:val="22"/>
          <w:lang w:val="en-US"/>
        </w:rPr>
        <w:t>contacts</w:t>
      </w:r>
      <w:r w:rsidRPr="1A022583" w:rsidR="1A6FEEC6">
        <w:rPr>
          <w:rFonts w:ascii="Arial Nova" w:hAnsi="Arial Nova" w:eastAsia="Arial Nova" w:cs="Arial Nova"/>
          <w:b w:val="0"/>
          <w:bCs w:val="0"/>
          <w:i w:val="0"/>
          <w:iCs w:val="0"/>
          <w:caps w:val="0"/>
          <w:smallCaps w:val="0"/>
          <w:noProof w:val="0"/>
          <w:color w:val="auto"/>
          <w:sz w:val="22"/>
          <w:szCs w:val="22"/>
          <w:lang w:val="en-US"/>
        </w:rPr>
        <w:t xml:space="preserve"> or complaints and act to address their causes.</w:t>
      </w:r>
    </w:p>
    <w:p xmlns:wp14="http://schemas.microsoft.com/office/word/2010/wordml" w:rsidP="1A022583" wp14:paraId="4F9D07C4" wp14:textId="1B2F0BB1">
      <w:pPr>
        <w:pStyle w:val="Heading3"/>
        <w:spacing w:before="0" w:beforeAutospacing="off" w:after="0" w:afterAutospacing="off"/>
        <w:jc w:val="left"/>
        <w:rPr>
          <w:rFonts w:ascii="Arial Nova" w:hAnsi="Arial Nova" w:eastAsia="Arial Nova" w:cs="Arial Nova"/>
          <w:b w:val="1"/>
          <w:bCs w:val="1"/>
          <w:i w:val="0"/>
          <w:iCs w:val="0"/>
          <w:caps w:val="0"/>
          <w:smallCaps w:val="0"/>
          <w:noProof w:val="0"/>
          <w:color w:val="auto"/>
          <w:sz w:val="22"/>
          <w:szCs w:val="22"/>
          <w:lang w:val="en-US"/>
        </w:rPr>
      </w:pPr>
      <w:r w:rsidRPr="1A022583" w:rsidR="1A6FEEC6">
        <w:rPr>
          <w:rFonts w:ascii="Arial Nova" w:hAnsi="Arial Nova" w:eastAsia="Arial Nova" w:cs="Arial Nova"/>
          <w:b w:val="1"/>
          <w:bCs w:val="1"/>
          <w:i w:val="0"/>
          <w:iCs w:val="0"/>
          <w:caps w:val="0"/>
          <w:smallCaps w:val="0"/>
          <w:noProof w:val="0"/>
          <w:color w:val="auto"/>
          <w:sz w:val="22"/>
          <w:szCs w:val="22"/>
          <w:lang w:val="en-US"/>
        </w:rPr>
        <w:t>Ethical Fundraising - Vulnerable Donors</w:t>
      </w:r>
    </w:p>
    <w:p xmlns:wp14="http://schemas.microsoft.com/office/word/2010/wordml" w:rsidP="1A022583" wp14:paraId="4E719878" wp14:textId="4FD1A7E2">
      <w:pPr>
        <w:spacing w:before="210" w:beforeAutospacing="off" w:after="210" w:afterAutospacing="off"/>
        <w:jc w:val="left"/>
        <w:rPr>
          <w:rFonts w:ascii="Arial Nova" w:hAnsi="Arial Nova" w:eastAsia="Arial Nova" w:cs="Arial Nova"/>
          <w:b w:val="0"/>
          <w:bCs w:val="0"/>
          <w:i w:val="0"/>
          <w:iCs w:val="0"/>
          <w:caps w:val="0"/>
          <w:smallCaps w:val="0"/>
          <w:noProof w:val="0"/>
          <w:color w:val="auto"/>
          <w:sz w:val="22"/>
          <w:szCs w:val="22"/>
          <w:lang w:val="en-US"/>
        </w:rPr>
      </w:pPr>
      <w:r w:rsidRPr="1A022583" w:rsidR="1A6FEEC6">
        <w:rPr>
          <w:rFonts w:ascii="Arial Nova" w:hAnsi="Arial Nova" w:eastAsia="Arial Nova" w:cs="Arial Nova"/>
          <w:b w:val="0"/>
          <w:bCs w:val="0"/>
          <w:i w:val="0"/>
          <w:iCs w:val="0"/>
          <w:caps w:val="0"/>
          <w:smallCaps w:val="0"/>
          <w:noProof w:val="0"/>
          <w:color w:val="auto"/>
          <w:sz w:val="22"/>
          <w:szCs w:val="22"/>
          <w:lang w:val="en-US"/>
        </w:rPr>
        <w:t xml:space="preserve">In seeking donations, if an individual shows signs of </w:t>
      </w:r>
      <w:r w:rsidRPr="1A022583" w:rsidR="1A6FEEC6">
        <w:rPr>
          <w:rFonts w:ascii="Arial Nova" w:hAnsi="Arial Nova" w:eastAsia="Arial Nova" w:cs="Arial Nova"/>
          <w:b w:val="0"/>
          <w:bCs w:val="0"/>
          <w:i w:val="0"/>
          <w:iCs w:val="0"/>
          <w:caps w:val="0"/>
          <w:smallCaps w:val="0"/>
          <w:noProof w:val="0"/>
          <w:color w:val="auto"/>
          <w:sz w:val="22"/>
          <w:szCs w:val="22"/>
          <w:lang w:val="en-US"/>
        </w:rPr>
        <w:t>possible vulnerability</w:t>
      </w:r>
      <w:r w:rsidRPr="1A022583" w:rsidR="1A6FEEC6">
        <w:rPr>
          <w:rFonts w:ascii="Arial Nova" w:hAnsi="Arial Nova" w:eastAsia="Arial Nova" w:cs="Arial Nova"/>
          <w:b w:val="0"/>
          <w:bCs w:val="0"/>
          <w:i w:val="0"/>
          <w:iCs w:val="0"/>
          <w:caps w:val="0"/>
          <w:smallCaps w:val="0"/>
          <w:noProof w:val="0"/>
          <w:color w:val="auto"/>
          <w:sz w:val="22"/>
          <w:szCs w:val="22"/>
          <w:lang w:val="en-US"/>
        </w:rPr>
        <w:t>, we will:</w:t>
      </w:r>
    </w:p>
    <w:p xmlns:wp14="http://schemas.microsoft.com/office/word/2010/wordml" w:rsidP="1A022583" wp14:paraId="12535E78" wp14:textId="35EB3922">
      <w:pPr>
        <w:pStyle w:val="ListParagraph"/>
        <w:numPr>
          <w:ilvl w:val="0"/>
          <w:numId w:val="1"/>
        </w:numPr>
        <w:spacing w:before="0" w:beforeAutospacing="off" w:after="0" w:afterAutospacing="off"/>
        <w:jc w:val="left"/>
        <w:rPr>
          <w:rFonts w:ascii="Arial Nova" w:hAnsi="Arial Nova" w:eastAsia="Arial Nova" w:cs="Arial Nova"/>
          <w:b w:val="0"/>
          <w:bCs w:val="0"/>
          <w:i w:val="0"/>
          <w:iCs w:val="0"/>
          <w:caps w:val="0"/>
          <w:smallCaps w:val="0"/>
          <w:noProof w:val="0"/>
          <w:color w:val="auto"/>
          <w:sz w:val="22"/>
          <w:szCs w:val="22"/>
          <w:lang w:val="en-US"/>
        </w:rPr>
      </w:pPr>
      <w:r w:rsidRPr="1A022583" w:rsidR="1A6FEEC6">
        <w:rPr>
          <w:rFonts w:ascii="Arial Nova" w:hAnsi="Arial Nova" w:eastAsia="Arial Nova" w:cs="Arial Nova"/>
          <w:b w:val="0"/>
          <w:bCs w:val="0"/>
          <w:i w:val="0"/>
          <w:iCs w:val="0"/>
          <w:caps w:val="0"/>
          <w:smallCaps w:val="0"/>
          <w:noProof w:val="0"/>
          <w:color w:val="auto"/>
          <w:sz w:val="22"/>
          <w:szCs w:val="22"/>
          <w:lang w:val="en-US"/>
        </w:rPr>
        <w:t>Consider communication preferences.</w:t>
      </w:r>
    </w:p>
    <w:p xmlns:wp14="http://schemas.microsoft.com/office/word/2010/wordml" w:rsidP="1A022583" wp14:paraId="72B69102" wp14:textId="6B9FBF39">
      <w:pPr>
        <w:pStyle w:val="ListParagraph"/>
        <w:numPr>
          <w:ilvl w:val="0"/>
          <w:numId w:val="1"/>
        </w:numPr>
        <w:spacing w:before="0" w:beforeAutospacing="off" w:after="0" w:afterAutospacing="off"/>
        <w:jc w:val="left"/>
        <w:rPr>
          <w:rFonts w:ascii="Arial Nova" w:hAnsi="Arial Nova" w:eastAsia="Arial Nova" w:cs="Arial Nova"/>
          <w:b w:val="0"/>
          <w:bCs w:val="0"/>
          <w:i w:val="0"/>
          <w:iCs w:val="0"/>
          <w:caps w:val="0"/>
          <w:smallCaps w:val="0"/>
          <w:noProof w:val="0"/>
          <w:color w:val="auto"/>
          <w:sz w:val="22"/>
          <w:szCs w:val="22"/>
          <w:lang w:val="en-US"/>
        </w:rPr>
      </w:pPr>
      <w:r w:rsidRPr="1A022583" w:rsidR="1A6FEEC6">
        <w:rPr>
          <w:rFonts w:ascii="Arial Nova" w:hAnsi="Arial Nova" w:eastAsia="Arial Nova" w:cs="Arial Nova"/>
          <w:b w:val="0"/>
          <w:bCs w:val="0"/>
          <w:i w:val="0"/>
          <w:iCs w:val="0"/>
          <w:caps w:val="0"/>
          <w:smallCaps w:val="0"/>
          <w:noProof w:val="0"/>
          <w:color w:val="auto"/>
          <w:sz w:val="22"/>
          <w:szCs w:val="22"/>
          <w:lang w:val="en-US"/>
        </w:rPr>
        <w:t>Not make assumptions about him/her</w:t>
      </w:r>
      <w:r w:rsidRPr="1A022583" w:rsidR="2C5BC19B">
        <w:rPr>
          <w:rFonts w:ascii="Arial Nova" w:hAnsi="Arial Nova" w:eastAsia="Arial Nova" w:cs="Arial Nova"/>
          <w:b w:val="0"/>
          <w:bCs w:val="0"/>
          <w:i w:val="0"/>
          <w:iCs w:val="0"/>
          <w:caps w:val="0"/>
          <w:smallCaps w:val="0"/>
          <w:noProof w:val="0"/>
          <w:color w:val="auto"/>
          <w:sz w:val="22"/>
          <w:szCs w:val="22"/>
          <w:lang w:val="en-US"/>
        </w:rPr>
        <w:t>/them</w:t>
      </w:r>
      <w:r w:rsidRPr="1A022583" w:rsidR="1A6FEEC6">
        <w:rPr>
          <w:rFonts w:ascii="Arial Nova" w:hAnsi="Arial Nova" w:eastAsia="Arial Nova" w:cs="Arial Nova"/>
          <w:b w:val="0"/>
          <w:bCs w:val="0"/>
          <w:i w:val="0"/>
          <w:iCs w:val="0"/>
          <w:caps w:val="0"/>
          <w:smallCaps w:val="0"/>
          <w:noProof w:val="0"/>
          <w:color w:val="auto"/>
          <w:sz w:val="22"/>
          <w:szCs w:val="22"/>
          <w:lang w:val="en-US"/>
        </w:rPr>
        <w:t>.</w:t>
      </w:r>
    </w:p>
    <w:p xmlns:wp14="http://schemas.microsoft.com/office/word/2010/wordml" w:rsidP="1A022583" wp14:paraId="4DE901FE" wp14:textId="3B7C9317">
      <w:pPr>
        <w:pStyle w:val="ListParagraph"/>
        <w:numPr>
          <w:ilvl w:val="0"/>
          <w:numId w:val="1"/>
        </w:numPr>
        <w:spacing w:before="0" w:beforeAutospacing="off" w:after="0" w:afterAutospacing="off"/>
        <w:jc w:val="left"/>
        <w:rPr>
          <w:rFonts w:ascii="Arial Nova" w:hAnsi="Arial Nova" w:eastAsia="Arial Nova" w:cs="Arial Nova"/>
          <w:b w:val="0"/>
          <w:bCs w:val="0"/>
          <w:i w:val="0"/>
          <w:iCs w:val="0"/>
          <w:caps w:val="0"/>
          <w:smallCaps w:val="0"/>
          <w:noProof w:val="0"/>
          <w:color w:val="auto"/>
          <w:sz w:val="22"/>
          <w:szCs w:val="22"/>
          <w:lang w:val="en-US"/>
        </w:rPr>
      </w:pPr>
      <w:r w:rsidRPr="1A022583" w:rsidR="1A6FEEC6">
        <w:rPr>
          <w:rFonts w:ascii="Arial Nova" w:hAnsi="Arial Nova" w:eastAsia="Arial Nova" w:cs="Arial Nova"/>
          <w:b w:val="0"/>
          <w:bCs w:val="0"/>
          <w:i w:val="0"/>
          <w:iCs w:val="0"/>
          <w:caps w:val="0"/>
          <w:smallCaps w:val="0"/>
          <w:noProof w:val="0"/>
          <w:color w:val="auto"/>
          <w:sz w:val="22"/>
          <w:szCs w:val="22"/>
          <w:lang w:val="en-US"/>
        </w:rPr>
        <w:t>Ask him/her</w:t>
      </w:r>
      <w:r w:rsidRPr="1A022583" w:rsidR="36947CA6">
        <w:rPr>
          <w:rFonts w:ascii="Arial Nova" w:hAnsi="Arial Nova" w:eastAsia="Arial Nova" w:cs="Arial Nova"/>
          <w:b w:val="0"/>
          <w:bCs w:val="0"/>
          <w:i w:val="0"/>
          <w:iCs w:val="0"/>
          <w:caps w:val="0"/>
          <w:smallCaps w:val="0"/>
          <w:noProof w:val="0"/>
          <w:color w:val="auto"/>
          <w:sz w:val="22"/>
          <w:szCs w:val="22"/>
          <w:lang w:val="en-US"/>
        </w:rPr>
        <w:t>/them</w:t>
      </w:r>
      <w:r w:rsidRPr="1A022583" w:rsidR="1A6FEEC6">
        <w:rPr>
          <w:rFonts w:ascii="Arial Nova" w:hAnsi="Arial Nova" w:eastAsia="Arial Nova" w:cs="Arial Nova"/>
          <w:b w:val="0"/>
          <w:bCs w:val="0"/>
          <w:i w:val="0"/>
          <w:iCs w:val="0"/>
          <w:caps w:val="0"/>
          <w:smallCaps w:val="0"/>
          <w:noProof w:val="0"/>
          <w:color w:val="auto"/>
          <w:sz w:val="22"/>
          <w:szCs w:val="22"/>
          <w:lang w:val="en-US"/>
        </w:rPr>
        <w:t xml:space="preserve"> what they need and how you can help them better.</w:t>
      </w:r>
    </w:p>
    <w:p xmlns:wp14="http://schemas.microsoft.com/office/word/2010/wordml" w:rsidP="1A022583" wp14:paraId="0200A60E" wp14:textId="6DE3857F">
      <w:pPr>
        <w:pStyle w:val="ListParagraph"/>
        <w:numPr>
          <w:ilvl w:val="0"/>
          <w:numId w:val="1"/>
        </w:numPr>
        <w:spacing w:before="0" w:beforeAutospacing="off" w:after="0" w:afterAutospacing="off"/>
        <w:jc w:val="left"/>
        <w:rPr>
          <w:rFonts w:ascii="Arial Nova" w:hAnsi="Arial Nova" w:eastAsia="Arial Nova" w:cs="Arial Nova"/>
          <w:b w:val="0"/>
          <w:bCs w:val="0"/>
          <w:i w:val="0"/>
          <w:iCs w:val="0"/>
          <w:caps w:val="0"/>
          <w:smallCaps w:val="0"/>
          <w:noProof w:val="0"/>
          <w:color w:val="auto"/>
          <w:sz w:val="22"/>
          <w:szCs w:val="22"/>
          <w:lang w:val="en-US"/>
        </w:rPr>
      </w:pPr>
      <w:r w:rsidRPr="1A022583" w:rsidR="1A6FEEC6">
        <w:rPr>
          <w:rFonts w:ascii="Arial Nova" w:hAnsi="Arial Nova" w:eastAsia="Arial Nova" w:cs="Arial Nova"/>
          <w:b w:val="0"/>
          <w:bCs w:val="0"/>
          <w:i w:val="0"/>
          <w:iCs w:val="0"/>
          <w:caps w:val="0"/>
          <w:smallCaps w:val="0"/>
          <w:noProof w:val="0"/>
          <w:color w:val="auto"/>
          <w:sz w:val="22"/>
          <w:szCs w:val="22"/>
          <w:lang w:val="en-US"/>
        </w:rPr>
        <w:t>Empathise</w:t>
      </w:r>
      <w:r w:rsidRPr="1A022583" w:rsidR="1A6FEEC6">
        <w:rPr>
          <w:rFonts w:ascii="Arial Nova" w:hAnsi="Arial Nova" w:eastAsia="Arial Nova" w:cs="Arial Nova"/>
          <w:b w:val="0"/>
          <w:bCs w:val="0"/>
          <w:i w:val="0"/>
          <w:iCs w:val="0"/>
          <w:caps w:val="0"/>
          <w:smallCaps w:val="0"/>
          <w:noProof w:val="0"/>
          <w:color w:val="auto"/>
          <w:sz w:val="22"/>
          <w:szCs w:val="22"/>
          <w:lang w:val="en-US"/>
        </w:rPr>
        <w:t xml:space="preserve"> and </w:t>
      </w:r>
      <w:r w:rsidRPr="1A022583" w:rsidR="1A6FEEC6">
        <w:rPr>
          <w:rFonts w:ascii="Arial Nova" w:hAnsi="Arial Nova" w:eastAsia="Arial Nova" w:cs="Arial Nova"/>
          <w:b w:val="0"/>
          <w:bCs w:val="0"/>
          <w:i w:val="0"/>
          <w:iCs w:val="0"/>
          <w:caps w:val="0"/>
          <w:smallCaps w:val="0"/>
          <w:noProof w:val="0"/>
          <w:color w:val="auto"/>
          <w:sz w:val="22"/>
          <w:szCs w:val="22"/>
          <w:lang w:val="en-US"/>
        </w:rPr>
        <w:t>sympathise</w:t>
      </w:r>
      <w:r w:rsidRPr="1A022583" w:rsidR="1A6FEEC6">
        <w:rPr>
          <w:rFonts w:ascii="Arial Nova" w:hAnsi="Arial Nova" w:eastAsia="Arial Nova" w:cs="Arial Nova"/>
          <w:b w:val="0"/>
          <w:bCs w:val="0"/>
          <w:i w:val="0"/>
          <w:iCs w:val="0"/>
          <w:caps w:val="0"/>
          <w:smallCaps w:val="0"/>
          <w:noProof w:val="0"/>
          <w:color w:val="auto"/>
          <w:sz w:val="22"/>
          <w:szCs w:val="22"/>
          <w:lang w:val="en-US"/>
        </w:rPr>
        <w:t xml:space="preserve"> with him/her</w:t>
      </w:r>
      <w:r w:rsidRPr="1A022583" w:rsidR="5EF63F8C">
        <w:rPr>
          <w:rFonts w:ascii="Arial Nova" w:hAnsi="Arial Nova" w:eastAsia="Arial Nova" w:cs="Arial Nova"/>
          <w:b w:val="0"/>
          <w:bCs w:val="0"/>
          <w:i w:val="0"/>
          <w:iCs w:val="0"/>
          <w:caps w:val="0"/>
          <w:smallCaps w:val="0"/>
          <w:noProof w:val="0"/>
          <w:color w:val="auto"/>
          <w:sz w:val="22"/>
          <w:szCs w:val="22"/>
          <w:lang w:val="en-US"/>
        </w:rPr>
        <w:t>/them</w:t>
      </w:r>
      <w:r w:rsidRPr="1A022583" w:rsidR="1A6FEEC6">
        <w:rPr>
          <w:rFonts w:ascii="Arial Nova" w:hAnsi="Arial Nova" w:eastAsia="Arial Nova" w:cs="Arial Nova"/>
          <w:b w:val="0"/>
          <w:bCs w:val="0"/>
          <w:i w:val="0"/>
          <w:iCs w:val="0"/>
          <w:caps w:val="0"/>
          <w:smallCaps w:val="0"/>
          <w:noProof w:val="0"/>
          <w:color w:val="auto"/>
          <w:sz w:val="22"/>
          <w:szCs w:val="22"/>
          <w:lang w:val="en-US"/>
        </w:rPr>
        <w:t>.</w:t>
      </w:r>
    </w:p>
    <w:p xmlns:wp14="http://schemas.microsoft.com/office/word/2010/wordml" w:rsidP="1A022583" wp14:paraId="63FFBC1B" wp14:textId="08D81ED0">
      <w:pPr>
        <w:pStyle w:val="ListParagraph"/>
        <w:numPr>
          <w:ilvl w:val="0"/>
          <w:numId w:val="1"/>
        </w:numPr>
        <w:spacing w:before="0" w:beforeAutospacing="off" w:after="0" w:afterAutospacing="off"/>
        <w:jc w:val="left"/>
        <w:rPr>
          <w:rFonts w:ascii="Arial Nova" w:hAnsi="Arial Nova" w:eastAsia="Arial Nova" w:cs="Arial Nova"/>
          <w:b w:val="0"/>
          <w:bCs w:val="0"/>
          <w:i w:val="0"/>
          <w:iCs w:val="0"/>
          <w:caps w:val="0"/>
          <w:smallCaps w:val="0"/>
          <w:noProof w:val="0"/>
          <w:color w:val="auto"/>
          <w:sz w:val="22"/>
          <w:szCs w:val="22"/>
          <w:lang w:val="en-US"/>
        </w:rPr>
      </w:pPr>
      <w:r w:rsidRPr="1A022583" w:rsidR="1A6FEEC6">
        <w:rPr>
          <w:rFonts w:ascii="Arial Nova" w:hAnsi="Arial Nova" w:eastAsia="Arial Nova" w:cs="Arial Nova"/>
          <w:b w:val="0"/>
          <w:bCs w:val="0"/>
          <w:i w:val="0"/>
          <w:iCs w:val="0"/>
          <w:caps w:val="0"/>
          <w:smallCaps w:val="0"/>
          <w:noProof w:val="0"/>
          <w:color w:val="auto"/>
          <w:sz w:val="22"/>
          <w:szCs w:val="22"/>
          <w:lang w:val="en-US"/>
        </w:rPr>
        <w:t xml:space="preserve">Try asking questions in </w:t>
      </w:r>
      <w:r w:rsidRPr="1A022583" w:rsidR="1A6FEEC6">
        <w:rPr>
          <w:rFonts w:ascii="Arial Nova" w:hAnsi="Arial Nova" w:eastAsia="Arial Nova" w:cs="Arial Nova"/>
          <w:b w:val="0"/>
          <w:bCs w:val="0"/>
          <w:i w:val="0"/>
          <w:iCs w:val="0"/>
          <w:caps w:val="0"/>
          <w:smallCaps w:val="0"/>
          <w:noProof w:val="0"/>
          <w:color w:val="auto"/>
          <w:sz w:val="22"/>
          <w:szCs w:val="22"/>
          <w:lang w:val="en-US"/>
        </w:rPr>
        <w:t>a different way</w:t>
      </w:r>
      <w:r w:rsidRPr="1A022583" w:rsidR="1A6FEEC6">
        <w:rPr>
          <w:rFonts w:ascii="Arial Nova" w:hAnsi="Arial Nova" w:eastAsia="Arial Nova" w:cs="Arial Nova"/>
          <w:b w:val="0"/>
          <w:bCs w:val="0"/>
          <w:i w:val="0"/>
          <w:iCs w:val="0"/>
          <w:caps w:val="0"/>
          <w:smallCaps w:val="0"/>
          <w:noProof w:val="0"/>
          <w:color w:val="auto"/>
          <w:sz w:val="22"/>
          <w:szCs w:val="22"/>
          <w:lang w:val="en-US"/>
        </w:rPr>
        <w:t>.</w:t>
      </w:r>
    </w:p>
    <w:p xmlns:wp14="http://schemas.microsoft.com/office/word/2010/wordml" w:rsidP="1A022583" wp14:paraId="0557AD3F" wp14:textId="4BD5D657">
      <w:pPr>
        <w:pStyle w:val="ListParagraph"/>
        <w:numPr>
          <w:ilvl w:val="0"/>
          <w:numId w:val="1"/>
        </w:numPr>
        <w:spacing w:before="0" w:beforeAutospacing="off" w:after="0" w:afterAutospacing="off"/>
        <w:jc w:val="left"/>
        <w:rPr>
          <w:rFonts w:ascii="Arial Nova" w:hAnsi="Arial Nova" w:eastAsia="Arial Nova" w:cs="Arial Nova"/>
          <w:b w:val="0"/>
          <w:bCs w:val="0"/>
          <w:i w:val="0"/>
          <w:iCs w:val="0"/>
          <w:caps w:val="0"/>
          <w:smallCaps w:val="0"/>
          <w:noProof w:val="0"/>
          <w:color w:val="auto"/>
          <w:sz w:val="22"/>
          <w:szCs w:val="22"/>
          <w:lang w:val="en-US"/>
        </w:rPr>
      </w:pPr>
      <w:r w:rsidRPr="1A022583" w:rsidR="1A6FEEC6">
        <w:rPr>
          <w:rFonts w:ascii="Arial Nova" w:hAnsi="Arial Nova" w:eastAsia="Arial Nova" w:cs="Arial Nova"/>
          <w:b w:val="0"/>
          <w:bCs w:val="0"/>
          <w:i w:val="0"/>
          <w:iCs w:val="0"/>
          <w:caps w:val="0"/>
          <w:smallCaps w:val="0"/>
          <w:noProof w:val="0"/>
          <w:color w:val="auto"/>
          <w:sz w:val="22"/>
          <w:szCs w:val="22"/>
          <w:lang w:val="en-US"/>
        </w:rPr>
        <w:t>Summarise</w:t>
      </w:r>
      <w:r w:rsidRPr="1A022583" w:rsidR="1A6FEEC6">
        <w:rPr>
          <w:rFonts w:ascii="Arial Nova" w:hAnsi="Arial Nova" w:eastAsia="Arial Nova" w:cs="Arial Nova"/>
          <w:b w:val="0"/>
          <w:bCs w:val="0"/>
          <w:i w:val="0"/>
          <w:iCs w:val="0"/>
          <w:caps w:val="0"/>
          <w:smallCaps w:val="0"/>
          <w:noProof w:val="0"/>
          <w:color w:val="auto"/>
          <w:sz w:val="22"/>
          <w:szCs w:val="22"/>
          <w:lang w:val="en-US"/>
        </w:rPr>
        <w:t xml:space="preserve"> anything that has been decided or agreed in plain English.</w:t>
      </w:r>
    </w:p>
    <w:p xmlns:wp14="http://schemas.microsoft.com/office/word/2010/wordml" w:rsidP="1A022583" wp14:paraId="6ECFAD43" wp14:textId="0DC3176A">
      <w:pPr>
        <w:spacing w:before="210" w:beforeAutospacing="off" w:after="210" w:afterAutospacing="off"/>
        <w:jc w:val="left"/>
        <w:rPr>
          <w:rFonts w:ascii="Arial Nova" w:hAnsi="Arial Nova" w:eastAsia="Arial Nova" w:cs="Arial Nova"/>
          <w:b w:val="0"/>
          <w:bCs w:val="0"/>
          <w:i w:val="0"/>
          <w:iCs w:val="0"/>
          <w:caps w:val="0"/>
          <w:smallCaps w:val="0"/>
          <w:noProof w:val="0"/>
          <w:color w:val="auto"/>
          <w:sz w:val="22"/>
          <w:szCs w:val="22"/>
          <w:lang w:val="en-US"/>
        </w:rPr>
      </w:pPr>
      <w:r w:rsidRPr="1A022583" w:rsidR="1A6FEEC6">
        <w:rPr>
          <w:rFonts w:ascii="Arial Nova" w:hAnsi="Arial Nova" w:eastAsia="Arial Nova" w:cs="Arial Nova"/>
          <w:b w:val="0"/>
          <w:bCs w:val="0"/>
          <w:i w:val="0"/>
          <w:iCs w:val="0"/>
          <w:caps w:val="0"/>
          <w:smallCaps w:val="0"/>
          <w:noProof w:val="0"/>
          <w:color w:val="auto"/>
          <w:sz w:val="22"/>
          <w:szCs w:val="22"/>
          <w:lang w:val="en-US"/>
        </w:rPr>
        <w:t>We:</w:t>
      </w:r>
    </w:p>
    <w:p xmlns:wp14="http://schemas.microsoft.com/office/word/2010/wordml" w:rsidP="1A022583" wp14:paraId="46822D2C" wp14:textId="29FD19D4">
      <w:pPr>
        <w:pStyle w:val="ListParagraph"/>
        <w:numPr>
          <w:ilvl w:val="0"/>
          <w:numId w:val="2"/>
        </w:numPr>
        <w:spacing w:before="0" w:beforeAutospacing="off" w:after="0" w:afterAutospacing="off"/>
        <w:jc w:val="left"/>
        <w:rPr>
          <w:rFonts w:ascii="Arial Nova" w:hAnsi="Arial Nova" w:eastAsia="Arial Nova" w:cs="Arial Nova"/>
          <w:b w:val="0"/>
          <w:bCs w:val="0"/>
          <w:i w:val="0"/>
          <w:iCs w:val="0"/>
          <w:caps w:val="0"/>
          <w:smallCaps w:val="0"/>
          <w:noProof w:val="0"/>
          <w:color w:val="auto"/>
          <w:sz w:val="22"/>
          <w:szCs w:val="22"/>
          <w:lang w:val="en-US"/>
        </w:rPr>
      </w:pPr>
      <w:r w:rsidRPr="1A022583" w:rsidR="1A6FEEC6">
        <w:rPr>
          <w:rFonts w:ascii="Arial Nova" w:hAnsi="Arial Nova" w:eastAsia="Arial Nova" w:cs="Arial Nova"/>
          <w:b w:val="0"/>
          <w:bCs w:val="0"/>
          <w:i w:val="0"/>
          <w:iCs w:val="0"/>
          <w:caps w:val="0"/>
          <w:smallCaps w:val="0"/>
          <w:noProof w:val="0"/>
          <w:color w:val="auto"/>
          <w:sz w:val="22"/>
          <w:szCs w:val="22"/>
          <w:lang w:val="en-US"/>
        </w:rPr>
        <w:t>Will not place any undue pressure on individuals to donate.</w:t>
      </w:r>
    </w:p>
    <w:p xmlns:wp14="http://schemas.microsoft.com/office/word/2010/wordml" w:rsidP="1A022583" wp14:paraId="47BEC25F" wp14:textId="1C5D68A7">
      <w:pPr>
        <w:pStyle w:val="ListParagraph"/>
        <w:numPr>
          <w:ilvl w:val="0"/>
          <w:numId w:val="2"/>
        </w:numPr>
        <w:spacing w:before="0" w:beforeAutospacing="off" w:after="0" w:afterAutospacing="off"/>
        <w:jc w:val="left"/>
        <w:rPr>
          <w:rFonts w:ascii="Arial Nova" w:hAnsi="Arial Nova" w:eastAsia="Arial Nova" w:cs="Arial Nova"/>
          <w:b w:val="0"/>
          <w:bCs w:val="0"/>
          <w:i w:val="0"/>
          <w:iCs w:val="0"/>
          <w:caps w:val="0"/>
          <w:smallCaps w:val="0"/>
          <w:noProof w:val="0"/>
          <w:color w:val="auto"/>
          <w:sz w:val="22"/>
          <w:szCs w:val="22"/>
          <w:lang w:val="en-US"/>
        </w:rPr>
      </w:pPr>
      <w:r w:rsidRPr="1A022583" w:rsidR="1A6FEEC6">
        <w:rPr>
          <w:rFonts w:ascii="Arial Nova" w:hAnsi="Arial Nova" w:eastAsia="Arial Nova" w:cs="Arial Nova"/>
          <w:b w:val="0"/>
          <w:bCs w:val="0"/>
          <w:i w:val="0"/>
          <w:iCs w:val="0"/>
          <w:caps w:val="0"/>
          <w:smallCaps w:val="0"/>
          <w:noProof w:val="0"/>
          <w:color w:val="auto"/>
          <w:sz w:val="22"/>
          <w:szCs w:val="22"/>
          <w:lang w:val="en-US"/>
        </w:rPr>
        <w:t xml:space="preserve">Do not either </w:t>
      </w:r>
      <w:r w:rsidRPr="1A022583" w:rsidR="1A6FEEC6">
        <w:rPr>
          <w:rFonts w:ascii="Arial Nova" w:hAnsi="Arial Nova" w:eastAsia="Arial Nova" w:cs="Arial Nova"/>
          <w:b w:val="0"/>
          <w:bCs w:val="0"/>
          <w:i w:val="0"/>
          <w:iCs w:val="0"/>
          <w:caps w:val="0"/>
          <w:smallCaps w:val="0"/>
          <w:noProof w:val="0"/>
          <w:color w:val="auto"/>
          <w:sz w:val="22"/>
          <w:szCs w:val="22"/>
          <w:lang w:val="en-US"/>
        </w:rPr>
        <w:t>solicit</w:t>
      </w:r>
      <w:r w:rsidRPr="1A022583" w:rsidR="1A6FEEC6">
        <w:rPr>
          <w:rFonts w:ascii="Arial Nova" w:hAnsi="Arial Nova" w:eastAsia="Arial Nova" w:cs="Arial Nova"/>
          <w:b w:val="0"/>
          <w:bCs w:val="0"/>
          <w:i w:val="0"/>
          <w:iCs w:val="0"/>
          <w:caps w:val="0"/>
          <w:smallCaps w:val="0"/>
          <w:noProof w:val="0"/>
          <w:color w:val="auto"/>
          <w:sz w:val="22"/>
          <w:szCs w:val="22"/>
          <w:lang w:val="en-US"/>
        </w:rPr>
        <w:t xml:space="preserve"> nor accept donations from anyone whom we </w:t>
      </w:r>
      <w:r w:rsidRPr="1A022583" w:rsidR="1A6FEEC6">
        <w:rPr>
          <w:rFonts w:ascii="Arial Nova" w:hAnsi="Arial Nova" w:eastAsia="Arial Nova" w:cs="Arial Nova"/>
          <w:b w:val="0"/>
          <w:bCs w:val="0"/>
          <w:i w:val="0"/>
          <w:iCs w:val="0"/>
          <w:caps w:val="0"/>
          <w:smallCaps w:val="0"/>
          <w:noProof w:val="0"/>
          <w:color w:val="auto"/>
          <w:sz w:val="22"/>
          <w:szCs w:val="22"/>
          <w:lang w:val="en-US"/>
        </w:rPr>
        <w:t>know, or</w:t>
      </w:r>
      <w:r w:rsidRPr="1A022583" w:rsidR="1A6FEEC6">
        <w:rPr>
          <w:rFonts w:ascii="Arial Nova" w:hAnsi="Arial Nova" w:eastAsia="Arial Nova" w:cs="Arial Nova"/>
          <w:b w:val="0"/>
          <w:bCs w:val="0"/>
          <w:i w:val="0"/>
          <w:iCs w:val="0"/>
          <w:caps w:val="0"/>
          <w:smallCaps w:val="0"/>
          <w:noProof w:val="0"/>
          <w:color w:val="auto"/>
          <w:sz w:val="22"/>
          <w:szCs w:val="22"/>
          <w:lang w:val="en-US"/>
        </w:rPr>
        <w:t xml:space="preserve"> think may not be competent to make their own decisions.</w:t>
      </w:r>
    </w:p>
    <w:p xmlns:wp14="http://schemas.microsoft.com/office/word/2010/wordml" w:rsidP="1A022583" wp14:paraId="6E4B4B2C" wp14:textId="1EC40D46">
      <w:pPr>
        <w:pStyle w:val="ListParagraph"/>
        <w:numPr>
          <w:ilvl w:val="0"/>
          <w:numId w:val="2"/>
        </w:numPr>
        <w:spacing w:before="0" w:beforeAutospacing="off" w:after="0" w:afterAutospacing="off"/>
        <w:jc w:val="left"/>
        <w:rPr>
          <w:rFonts w:ascii="Arial Nova" w:hAnsi="Arial Nova" w:eastAsia="Arial Nova" w:cs="Arial Nova"/>
          <w:b w:val="0"/>
          <w:bCs w:val="0"/>
          <w:i w:val="0"/>
          <w:iCs w:val="0"/>
          <w:caps w:val="0"/>
          <w:smallCaps w:val="0"/>
          <w:noProof w:val="0"/>
          <w:color w:val="auto"/>
          <w:sz w:val="22"/>
          <w:szCs w:val="22"/>
          <w:lang w:val="en-US"/>
        </w:rPr>
      </w:pPr>
      <w:r w:rsidRPr="1A022583" w:rsidR="1A6FEEC6">
        <w:rPr>
          <w:rFonts w:ascii="Arial Nova" w:hAnsi="Arial Nova" w:eastAsia="Arial Nova" w:cs="Arial Nova"/>
          <w:b w:val="0"/>
          <w:bCs w:val="0"/>
          <w:i w:val="0"/>
          <w:iCs w:val="0"/>
          <w:caps w:val="0"/>
          <w:smallCaps w:val="0"/>
          <w:noProof w:val="0"/>
          <w:color w:val="auto"/>
          <w:sz w:val="22"/>
          <w:szCs w:val="22"/>
          <w:lang w:val="en-US"/>
        </w:rPr>
        <w:t xml:space="preserve">Are sensitive to any </w:t>
      </w:r>
      <w:r w:rsidRPr="1A022583" w:rsidR="1A6FEEC6">
        <w:rPr>
          <w:rFonts w:ascii="Arial Nova" w:hAnsi="Arial Nova" w:eastAsia="Arial Nova" w:cs="Arial Nova"/>
          <w:b w:val="0"/>
          <w:bCs w:val="0"/>
          <w:i w:val="0"/>
          <w:iCs w:val="0"/>
          <w:caps w:val="0"/>
          <w:smallCaps w:val="0"/>
          <w:noProof w:val="0"/>
          <w:color w:val="auto"/>
          <w:sz w:val="22"/>
          <w:szCs w:val="22"/>
          <w:lang w:val="en-US"/>
        </w:rPr>
        <w:t>particular need</w:t>
      </w:r>
      <w:r w:rsidRPr="1A022583" w:rsidR="1A6FEEC6">
        <w:rPr>
          <w:rFonts w:ascii="Arial Nova" w:hAnsi="Arial Nova" w:eastAsia="Arial Nova" w:cs="Arial Nova"/>
          <w:b w:val="0"/>
          <w:bCs w:val="0"/>
          <w:i w:val="0"/>
          <w:iCs w:val="0"/>
          <w:caps w:val="0"/>
          <w:smallCaps w:val="0"/>
          <w:noProof w:val="0"/>
          <w:color w:val="auto"/>
          <w:sz w:val="22"/>
          <w:szCs w:val="22"/>
          <w:lang w:val="en-US"/>
        </w:rPr>
        <w:t xml:space="preserve"> that a donor may have.</w:t>
      </w:r>
    </w:p>
    <w:p xmlns:wp14="http://schemas.microsoft.com/office/word/2010/wordml" w:rsidP="1A022583" wp14:paraId="39C800E7" wp14:textId="5359CDEC">
      <w:pPr>
        <w:pStyle w:val="Heading3"/>
        <w:spacing w:before="0" w:beforeAutospacing="off" w:after="0" w:afterAutospacing="off"/>
        <w:jc w:val="left"/>
        <w:rPr>
          <w:rFonts w:ascii="Arial Nova" w:hAnsi="Arial Nova" w:eastAsia="Arial Nova" w:cs="Arial Nova"/>
          <w:b w:val="1"/>
          <w:bCs w:val="1"/>
          <w:i w:val="0"/>
          <w:iCs w:val="0"/>
          <w:caps w:val="0"/>
          <w:smallCaps w:val="0"/>
          <w:noProof w:val="0"/>
          <w:color w:val="auto"/>
          <w:sz w:val="22"/>
          <w:szCs w:val="22"/>
          <w:lang w:val="en-US"/>
        </w:rPr>
      </w:pPr>
    </w:p>
    <w:p xmlns:wp14="http://schemas.microsoft.com/office/word/2010/wordml" w:rsidP="1A022583" wp14:paraId="0B35DFDD" wp14:textId="1EAF910A">
      <w:pPr>
        <w:pStyle w:val="Heading3"/>
        <w:spacing w:before="0" w:beforeAutospacing="off" w:after="0" w:afterAutospacing="off"/>
        <w:jc w:val="left"/>
        <w:rPr>
          <w:rFonts w:ascii="Arial Nova" w:hAnsi="Arial Nova" w:eastAsia="Arial Nova" w:cs="Arial Nova"/>
          <w:b w:val="1"/>
          <w:bCs w:val="1"/>
          <w:i w:val="0"/>
          <w:iCs w:val="0"/>
          <w:caps w:val="0"/>
          <w:smallCaps w:val="0"/>
          <w:noProof w:val="0"/>
          <w:color w:val="auto"/>
          <w:sz w:val="22"/>
          <w:szCs w:val="22"/>
          <w:lang w:val="en-US"/>
        </w:rPr>
      </w:pPr>
      <w:r w:rsidRPr="1A022583" w:rsidR="1A6FEEC6">
        <w:rPr>
          <w:rFonts w:ascii="Arial Nova" w:hAnsi="Arial Nova" w:eastAsia="Arial Nova" w:cs="Arial Nova"/>
          <w:b w:val="1"/>
          <w:bCs w:val="1"/>
          <w:i w:val="0"/>
          <w:iCs w:val="0"/>
          <w:caps w:val="0"/>
          <w:smallCaps w:val="0"/>
          <w:noProof w:val="0"/>
          <w:color w:val="auto"/>
          <w:sz w:val="22"/>
          <w:szCs w:val="22"/>
          <w:lang w:val="en-US"/>
        </w:rPr>
        <w:t xml:space="preserve">Ethical Fundraising </w:t>
      </w:r>
      <w:r w:rsidRPr="1A022583" w:rsidR="1A6FEEC6">
        <w:rPr>
          <w:rFonts w:ascii="Arial Nova" w:hAnsi="Arial Nova" w:eastAsia="Arial Nova" w:cs="Arial Nova"/>
          <w:b w:val="1"/>
          <w:bCs w:val="1"/>
          <w:i w:val="0"/>
          <w:iCs w:val="0"/>
          <w:caps w:val="0"/>
          <w:smallCaps w:val="0"/>
          <w:noProof w:val="0"/>
          <w:color w:val="auto"/>
          <w:sz w:val="22"/>
          <w:szCs w:val="22"/>
          <w:lang w:val="en-US"/>
        </w:rPr>
        <w:t>-  Charity</w:t>
      </w:r>
      <w:r w:rsidRPr="1A022583" w:rsidR="1A6FEEC6">
        <w:rPr>
          <w:rFonts w:ascii="Arial Nova" w:hAnsi="Arial Nova" w:eastAsia="Arial Nova" w:cs="Arial Nova"/>
          <w:b w:val="1"/>
          <w:bCs w:val="1"/>
          <w:i w:val="0"/>
          <w:iCs w:val="0"/>
          <w:caps w:val="0"/>
          <w:smallCaps w:val="0"/>
          <w:noProof w:val="0"/>
          <w:color w:val="auto"/>
          <w:sz w:val="22"/>
          <w:szCs w:val="22"/>
          <w:lang w:val="en-US"/>
        </w:rPr>
        <w:t xml:space="preserve"> Beneficiaries</w:t>
      </w:r>
    </w:p>
    <w:p xmlns:wp14="http://schemas.microsoft.com/office/word/2010/wordml" w:rsidP="1A022583" wp14:paraId="29572436" wp14:textId="33E708BF">
      <w:pPr>
        <w:spacing w:before="210" w:beforeAutospacing="off" w:after="210" w:afterAutospacing="off"/>
        <w:jc w:val="left"/>
        <w:rPr>
          <w:rFonts w:ascii="Arial Nova" w:hAnsi="Arial Nova" w:eastAsia="Arial Nova" w:cs="Arial Nova"/>
          <w:b w:val="0"/>
          <w:bCs w:val="0"/>
          <w:i w:val="0"/>
          <w:iCs w:val="0"/>
          <w:caps w:val="0"/>
          <w:smallCaps w:val="0"/>
          <w:noProof w:val="0"/>
          <w:color w:val="auto"/>
          <w:sz w:val="22"/>
          <w:szCs w:val="22"/>
          <w:lang w:val="en-US"/>
        </w:rPr>
      </w:pPr>
      <w:r w:rsidRPr="1A022583" w:rsidR="1A6FEEC6">
        <w:rPr>
          <w:rFonts w:ascii="Arial Nova" w:hAnsi="Arial Nova" w:eastAsia="Arial Nova" w:cs="Arial Nova"/>
          <w:b w:val="0"/>
          <w:bCs w:val="0"/>
          <w:i w:val="0"/>
          <w:iCs w:val="0"/>
          <w:caps w:val="0"/>
          <w:smallCaps w:val="0"/>
          <w:noProof w:val="0"/>
          <w:color w:val="auto"/>
          <w:sz w:val="22"/>
          <w:szCs w:val="22"/>
          <w:lang w:val="en-US"/>
        </w:rPr>
        <w:t xml:space="preserve">How we </w:t>
      </w:r>
      <w:r w:rsidRPr="1A022583" w:rsidR="1A6FEEC6">
        <w:rPr>
          <w:rFonts w:ascii="Arial Nova" w:hAnsi="Arial Nova" w:eastAsia="Arial Nova" w:cs="Arial Nova"/>
          <w:b w:val="0"/>
          <w:bCs w:val="0"/>
          <w:i w:val="0"/>
          <w:iCs w:val="0"/>
          <w:caps w:val="0"/>
          <w:smallCaps w:val="0"/>
          <w:noProof w:val="0"/>
          <w:color w:val="auto"/>
          <w:sz w:val="22"/>
          <w:szCs w:val="22"/>
          <w:lang w:val="en-US"/>
        </w:rPr>
        <w:t>represent</w:t>
      </w:r>
      <w:r w:rsidRPr="1A022583" w:rsidR="1A6FEEC6">
        <w:rPr>
          <w:rFonts w:ascii="Arial Nova" w:hAnsi="Arial Nova" w:eastAsia="Arial Nova" w:cs="Arial Nova"/>
          <w:b w:val="0"/>
          <w:bCs w:val="0"/>
          <w:i w:val="0"/>
          <w:iCs w:val="0"/>
          <w:caps w:val="0"/>
          <w:smallCaps w:val="0"/>
          <w:noProof w:val="0"/>
          <w:color w:val="auto"/>
          <w:sz w:val="22"/>
          <w:szCs w:val="22"/>
          <w:lang w:val="en-US"/>
        </w:rPr>
        <w:t xml:space="preserve"> our beneficiaries, in our communications, is always respectful of them and portrays them in the way they would wish to be seen</w:t>
      </w:r>
      <w:r w:rsidRPr="1A022583" w:rsidR="1A6FEEC6">
        <w:rPr>
          <w:rFonts w:ascii="Arial Nova" w:hAnsi="Arial Nova" w:eastAsia="Arial Nova" w:cs="Arial Nova"/>
          <w:b w:val="0"/>
          <w:bCs w:val="0"/>
          <w:i w:val="0"/>
          <w:iCs w:val="0"/>
          <w:caps w:val="0"/>
          <w:smallCaps w:val="0"/>
          <w:noProof w:val="0"/>
          <w:color w:val="auto"/>
          <w:sz w:val="22"/>
          <w:szCs w:val="22"/>
          <w:lang w:val="en-US"/>
        </w:rPr>
        <w:t xml:space="preserve">.  </w:t>
      </w:r>
      <w:r w:rsidRPr="1A022583" w:rsidR="1A6FEEC6">
        <w:rPr>
          <w:rFonts w:ascii="Arial Nova" w:hAnsi="Arial Nova" w:eastAsia="Arial Nova" w:cs="Arial Nova"/>
          <w:b w:val="0"/>
          <w:bCs w:val="0"/>
          <w:i w:val="0"/>
          <w:iCs w:val="0"/>
          <w:caps w:val="0"/>
          <w:smallCaps w:val="0"/>
          <w:noProof w:val="0"/>
          <w:color w:val="auto"/>
          <w:sz w:val="22"/>
          <w:szCs w:val="22"/>
          <w:lang w:val="en-US"/>
        </w:rPr>
        <w:t xml:space="preserve">We will only use personal information that they have given </w:t>
      </w:r>
      <w:r w:rsidRPr="1A022583" w:rsidR="1A6FEEC6">
        <w:rPr>
          <w:rFonts w:ascii="Arial Nova" w:hAnsi="Arial Nova" w:eastAsia="Arial Nova" w:cs="Arial Nova"/>
          <w:b w:val="0"/>
          <w:bCs w:val="0"/>
          <w:i w:val="0"/>
          <w:iCs w:val="0"/>
          <w:caps w:val="0"/>
          <w:smallCaps w:val="0"/>
          <w:noProof w:val="0"/>
          <w:color w:val="auto"/>
          <w:sz w:val="22"/>
          <w:szCs w:val="22"/>
          <w:lang w:val="en-US"/>
        </w:rPr>
        <w:t>consent</w:t>
      </w:r>
      <w:r w:rsidRPr="1A022583" w:rsidR="1A6FEEC6">
        <w:rPr>
          <w:rFonts w:ascii="Arial Nova" w:hAnsi="Arial Nova" w:eastAsia="Arial Nova" w:cs="Arial Nova"/>
          <w:b w:val="0"/>
          <w:bCs w:val="0"/>
          <w:i w:val="0"/>
          <w:iCs w:val="0"/>
          <w:caps w:val="0"/>
          <w:smallCaps w:val="0"/>
          <w:noProof w:val="0"/>
          <w:color w:val="auto"/>
          <w:sz w:val="22"/>
          <w:szCs w:val="22"/>
          <w:lang w:val="en-US"/>
        </w:rPr>
        <w:t xml:space="preserve"> for and for the purposes they have agreed and will not </w:t>
      </w:r>
      <w:r w:rsidRPr="1A022583" w:rsidR="1A6FEEC6">
        <w:rPr>
          <w:rFonts w:ascii="Arial Nova" w:hAnsi="Arial Nova" w:eastAsia="Arial Nova" w:cs="Arial Nova"/>
          <w:b w:val="0"/>
          <w:bCs w:val="0"/>
          <w:i w:val="0"/>
          <w:iCs w:val="0"/>
          <w:caps w:val="0"/>
          <w:smallCaps w:val="0"/>
          <w:noProof w:val="0"/>
          <w:color w:val="auto"/>
          <w:sz w:val="22"/>
          <w:szCs w:val="22"/>
          <w:lang w:val="en-US"/>
        </w:rPr>
        <w:t>disclose</w:t>
      </w:r>
      <w:r w:rsidRPr="1A022583" w:rsidR="1A6FEEC6">
        <w:rPr>
          <w:rFonts w:ascii="Arial Nova" w:hAnsi="Arial Nova" w:eastAsia="Arial Nova" w:cs="Arial Nova"/>
          <w:b w:val="0"/>
          <w:bCs w:val="0"/>
          <w:i w:val="0"/>
          <w:iCs w:val="0"/>
          <w:caps w:val="0"/>
          <w:smallCaps w:val="0"/>
          <w:noProof w:val="0"/>
          <w:color w:val="auto"/>
          <w:sz w:val="22"/>
          <w:szCs w:val="22"/>
          <w:lang w:val="en-US"/>
        </w:rPr>
        <w:t xml:space="preserve"> anything that might put them at risk, particularly children and vulnerable people.</w:t>
      </w:r>
    </w:p>
    <w:p xmlns:wp14="http://schemas.microsoft.com/office/word/2010/wordml" w:rsidP="1A022583" wp14:paraId="6CDC6145" wp14:textId="010C3605">
      <w:pPr>
        <w:pStyle w:val="Heading3"/>
        <w:spacing w:before="0" w:beforeAutospacing="off" w:after="0" w:afterAutospacing="off"/>
        <w:jc w:val="left"/>
        <w:rPr>
          <w:rFonts w:ascii="Arial Nova" w:hAnsi="Arial Nova" w:eastAsia="Arial Nova" w:cs="Arial Nova"/>
          <w:b w:val="1"/>
          <w:bCs w:val="1"/>
          <w:i w:val="0"/>
          <w:iCs w:val="0"/>
          <w:caps w:val="0"/>
          <w:smallCaps w:val="0"/>
          <w:noProof w:val="0"/>
          <w:color w:val="auto"/>
          <w:sz w:val="22"/>
          <w:szCs w:val="22"/>
          <w:lang w:val="en-US"/>
        </w:rPr>
      </w:pPr>
      <w:r w:rsidRPr="1A022583" w:rsidR="1A6FEEC6">
        <w:rPr>
          <w:rFonts w:ascii="Arial Nova" w:hAnsi="Arial Nova" w:eastAsia="Arial Nova" w:cs="Arial Nova"/>
          <w:b w:val="1"/>
          <w:bCs w:val="1"/>
          <w:i w:val="0"/>
          <w:iCs w:val="0"/>
          <w:caps w:val="0"/>
          <w:smallCaps w:val="0"/>
          <w:noProof w:val="0"/>
          <w:color w:val="auto"/>
          <w:sz w:val="22"/>
          <w:szCs w:val="22"/>
          <w:lang w:val="en-US"/>
        </w:rPr>
        <w:t xml:space="preserve">Ethical Fundraising - Staff </w:t>
      </w:r>
      <w:r w:rsidRPr="1A022583" w:rsidR="1A6FEEC6">
        <w:rPr>
          <w:rFonts w:ascii="Arial Nova" w:hAnsi="Arial Nova" w:eastAsia="Arial Nova" w:cs="Arial Nova"/>
          <w:b w:val="1"/>
          <w:bCs w:val="1"/>
          <w:i w:val="0"/>
          <w:iCs w:val="0"/>
          <w:caps w:val="0"/>
          <w:smallCaps w:val="0"/>
          <w:noProof w:val="0"/>
          <w:color w:val="auto"/>
          <w:sz w:val="22"/>
          <w:szCs w:val="22"/>
          <w:lang w:val="en-US"/>
        </w:rPr>
        <w:t>And</w:t>
      </w:r>
      <w:r w:rsidRPr="1A022583" w:rsidR="1A6FEEC6">
        <w:rPr>
          <w:rFonts w:ascii="Arial Nova" w:hAnsi="Arial Nova" w:eastAsia="Arial Nova" w:cs="Arial Nova"/>
          <w:b w:val="1"/>
          <w:bCs w:val="1"/>
          <w:i w:val="0"/>
          <w:iCs w:val="0"/>
          <w:caps w:val="0"/>
          <w:smallCaps w:val="0"/>
          <w:noProof w:val="0"/>
          <w:color w:val="auto"/>
          <w:sz w:val="22"/>
          <w:szCs w:val="22"/>
          <w:lang w:val="en-US"/>
        </w:rPr>
        <w:t xml:space="preserve"> Volunteers</w:t>
      </w:r>
    </w:p>
    <w:p xmlns:wp14="http://schemas.microsoft.com/office/word/2010/wordml" w:rsidP="1A022583" wp14:paraId="31B327B0" wp14:textId="2731F04B">
      <w:pPr>
        <w:spacing w:before="210" w:beforeAutospacing="off" w:after="210" w:afterAutospacing="off"/>
        <w:jc w:val="left"/>
        <w:rPr>
          <w:rFonts w:ascii="Arial Nova" w:hAnsi="Arial Nova" w:eastAsia="Arial Nova" w:cs="Arial Nova"/>
          <w:b w:val="0"/>
          <w:bCs w:val="0"/>
          <w:i w:val="0"/>
          <w:iCs w:val="0"/>
          <w:caps w:val="0"/>
          <w:smallCaps w:val="0"/>
          <w:noProof w:val="0"/>
          <w:color w:val="auto"/>
          <w:sz w:val="22"/>
          <w:szCs w:val="22"/>
          <w:lang w:val="en-US"/>
        </w:rPr>
      </w:pPr>
      <w:r w:rsidRPr="1A022583" w:rsidR="1A6FEEC6">
        <w:rPr>
          <w:rFonts w:ascii="Arial Nova" w:hAnsi="Arial Nova" w:eastAsia="Arial Nova" w:cs="Arial Nova"/>
          <w:b w:val="0"/>
          <w:bCs w:val="0"/>
          <w:i w:val="0"/>
          <w:iCs w:val="0"/>
          <w:caps w:val="0"/>
          <w:smallCaps w:val="0"/>
          <w:noProof w:val="0"/>
          <w:color w:val="auto"/>
          <w:sz w:val="22"/>
          <w:szCs w:val="22"/>
          <w:lang w:val="en-US"/>
        </w:rPr>
        <w:t xml:space="preserve">We have zero tolerance for abuse, including discrimination, bullying and sexual harassment, not only for fundraising staff and volunteers, but for anyone who is involved with our charity.  </w:t>
      </w:r>
      <w:r w:rsidRPr="1A022583" w:rsidR="1A6FEEC6">
        <w:rPr>
          <w:rFonts w:ascii="Arial Nova" w:hAnsi="Arial Nova" w:eastAsia="Arial Nova" w:cs="Arial Nova"/>
          <w:b w:val="0"/>
          <w:bCs w:val="0"/>
          <w:i w:val="0"/>
          <w:iCs w:val="0"/>
          <w:caps w:val="0"/>
          <w:smallCaps w:val="0"/>
          <w:noProof w:val="0"/>
          <w:color w:val="auto"/>
          <w:sz w:val="22"/>
          <w:szCs w:val="22"/>
          <w:lang w:val="en-US"/>
        </w:rPr>
        <w:t>We will maintain a culture of respect and equality, will ensure that there are processes to raise concerns that everyone is aware of and is confident to use and we will deal with any allegations of abuse promptly and sensitively.</w:t>
      </w:r>
    </w:p>
    <w:p xmlns:wp14="http://schemas.microsoft.com/office/word/2010/wordml" w:rsidP="1A022583" wp14:paraId="09C2BD51" wp14:textId="0AAFC1A5">
      <w:pPr>
        <w:pStyle w:val="Heading3"/>
        <w:spacing w:before="0" w:beforeAutospacing="off" w:after="0" w:afterAutospacing="off"/>
        <w:jc w:val="left"/>
        <w:rPr>
          <w:rFonts w:ascii="Arial Nova" w:hAnsi="Arial Nova" w:eastAsia="Arial Nova" w:cs="Arial Nova"/>
          <w:b w:val="1"/>
          <w:bCs w:val="1"/>
          <w:i w:val="0"/>
          <w:iCs w:val="0"/>
          <w:caps w:val="0"/>
          <w:smallCaps w:val="0"/>
          <w:noProof w:val="0"/>
          <w:color w:val="auto"/>
          <w:sz w:val="22"/>
          <w:szCs w:val="22"/>
          <w:lang w:val="en-US"/>
        </w:rPr>
      </w:pPr>
      <w:r w:rsidRPr="1A022583" w:rsidR="1A6FEEC6">
        <w:rPr>
          <w:rFonts w:ascii="Arial Nova" w:hAnsi="Arial Nova" w:eastAsia="Arial Nova" w:cs="Arial Nova"/>
          <w:b w:val="1"/>
          <w:bCs w:val="1"/>
          <w:i w:val="0"/>
          <w:iCs w:val="0"/>
          <w:caps w:val="0"/>
          <w:smallCaps w:val="0"/>
          <w:noProof w:val="0"/>
          <w:color w:val="auto"/>
          <w:sz w:val="22"/>
          <w:szCs w:val="22"/>
          <w:lang w:val="en-US"/>
        </w:rPr>
        <w:t>Fundraising Due Diligence</w:t>
      </w:r>
    </w:p>
    <w:p xmlns:wp14="http://schemas.microsoft.com/office/word/2010/wordml" w:rsidP="1A022583" wp14:paraId="3BE2B360" wp14:textId="17AE17B7">
      <w:pPr>
        <w:spacing w:before="210" w:beforeAutospacing="off" w:after="210" w:afterAutospacing="off"/>
        <w:jc w:val="left"/>
        <w:rPr>
          <w:rFonts w:ascii="Arial Nova" w:hAnsi="Arial Nova" w:eastAsia="Arial Nova" w:cs="Arial Nova"/>
          <w:b w:val="0"/>
          <w:bCs w:val="0"/>
          <w:i w:val="0"/>
          <w:iCs w:val="0"/>
          <w:caps w:val="0"/>
          <w:smallCaps w:val="0"/>
          <w:noProof w:val="0"/>
          <w:color w:val="auto"/>
          <w:sz w:val="22"/>
          <w:szCs w:val="22"/>
          <w:lang w:val="en-US"/>
        </w:rPr>
      </w:pPr>
      <w:r w:rsidRPr="1A022583" w:rsidR="1A6FEEC6">
        <w:rPr>
          <w:rFonts w:ascii="Arial Nova" w:hAnsi="Arial Nova" w:eastAsia="Arial Nova" w:cs="Arial Nova"/>
          <w:b w:val="0"/>
          <w:bCs w:val="0"/>
          <w:i w:val="0"/>
          <w:iCs w:val="0"/>
          <w:caps w:val="0"/>
          <w:smallCaps w:val="0"/>
          <w:noProof w:val="0"/>
          <w:color w:val="auto"/>
          <w:sz w:val="22"/>
          <w:szCs w:val="22"/>
          <w:lang w:val="en-US"/>
        </w:rPr>
        <w:t xml:space="preserve">We will undertake reasonable </w:t>
      </w:r>
      <w:r w:rsidRPr="1A022583" w:rsidR="1A6FEEC6">
        <w:rPr>
          <w:rFonts w:ascii="Arial Nova" w:hAnsi="Arial Nova" w:eastAsia="Arial Nova" w:cs="Arial Nova"/>
          <w:b w:val="0"/>
          <w:bCs w:val="0"/>
          <w:i w:val="0"/>
          <w:iCs w:val="0"/>
          <w:caps w:val="0"/>
          <w:smallCaps w:val="0"/>
          <w:strike w:val="0"/>
          <w:dstrike w:val="0"/>
          <w:noProof w:val="0"/>
          <w:color w:val="auto"/>
          <w:sz w:val="22"/>
          <w:szCs w:val="22"/>
          <w:u w:val="none"/>
          <w:lang w:val="en-US"/>
        </w:rPr>
        <w:t xml:space="preserve">due diligence </w:t>
      </w:r>
      <w:r w:rsidRPr="1A022583" w:rsidR="1A6FEEC6">
        <w:rPr>
          <w:rFonts w:ascii="Arial Nova" w:hAnsi="Arial Nova" w:eastAsia="Arial Nova" w:cs="Arial Nova"/>
          <w:b w:val="0"/>
          <w:bCs w:val="0"/>
          <w:i w:val="0"/>
          <w:iCs w:val="0"/>
          <w:caps w:val="0"/>
          <w:smallCaps w:val="0"/>
          <w:strike w:val="0"/>
          <w:dstrike w:val="0"/>
          <w:noProof w:val="0"/>
          <w:color w:val="auto"/>
          <w:sz w:val="22"/>
          <w:szCs w:val="22"/>
          <w:u w:val="none"/>
          <w:lang w:val="en-US"/>
        </w:rPr>
        <w:t>of</w:t>
      </w:r>
      <w:r w:rsidRPr="1A022583" w:rsidR="1A6FEEC6">
        <w:rPr>
          <w:rFonts w:ascii="Arial Nova" w:hAnsi="Arial Nova" w:eastAsia="Arial Nova" w:cs="Arial Nova"/>
          <w:b w:val="0"/>
          <w:bCs w:val="0"/>
          <w:i w:val="0"/>
          <w:iCs w:val="0"/>
          <w:caps w:val="0"/>
          <w:smallCaps w:val="0"/>
          <w:strike w:val="0"/>
          <w:dstrike w:val="0"/>
          <w:noProof w:val="0"/>
          <w:color w:val="auto"/>
          <w:sz w:val="22"/>
          <w:szCs w:val="22"/>
          <w:u w:val="none"/>
          <w:lang w:val="en-US"/>
        </w:rPr>
        <w:t xml:space="preserve"> donors</w:t>
      </w:r>
      <w:r w:rsidRPr="1A022583" w:rsidR="1A6FEEC6">
        <w:rPr>
          <w:rFonts w:ascii="Arial Nova" w:hAnsi="Arial Nova" w:eastAsia="Arial Nova" w:cs="Arial Nova"/>
          <w:b w:val="0"/>
          <w:bCs w:val="0"/>
          <w:i w:val="0"/>
          <w:iCs w:val="0"/>
          <w:caps w:val="0"/>
          <w:smallCaps w:val="0"/>
          <w:noProof w:val="0"/>
          <w:color w:val="auto"/>
          <w:sz w:val="22"/>
          <w:szCs w:val="22"/>
          <w:lang w:val="en-US"/>
        </w:rPr>
        <w:t xml:space="preserve">, to ensure they </w:t>
      </w:r>
      <w:r w:rsidRPr="1A022583" w:rsidR="1A6FEEC6">
        <w:rPr>
          <w:rFonts w:ascii="Arial Nova" w:hAnsi="Arial Nova" w:eastAsia="Arial Nova" w:cs="Arial Nova"/>
          <w:b w:val="0"/>
          <w:bCs w:val="0"/>
          <w:i w:val="0"/>
          <w:iCs w:val="0"/>
          <w:caps w:val="0"/>
          <w:smallCaps w:val="0"/>
          <w:noProof w:val="0"/>
          <w:color w:val="auto"/>
          <w:sz w:val="22"/>
          <w:szCs w:val="22"/>
          <w:lang w:val="en-US"/>
        </w:rPr>
        <w:t>don't</w:t>
      </w:r>
      <w:r w:rsidRPr="1A022583" w:rsidR="1A6FEEC6">
        <w:rPr>
          <w:rFonts w:ascii="Arial Nova" w:hAnsi="Arial Nova" w:eastAsia="Arial Nova" w:cs="Arial Nova"/>
          <w:b w:val="0"/>
          <w:bCs w:val="0"/>
          <w:i w:val="0"/>
          <w:iCs w:val="0"/>
          <w:caps w:val="0"/>
          <w:smallCaps w:val="0"/>
          <w:noProof w:val="0"/>
          <w:color w:val="auto"/>
          <w:sz w:val="22"/>
          <w:szCs w:val="22"/>
          <w:lang w:val="en-US"/>
        </w:rPr>
        <w:t xml:space="preserve"> hold views or are involved in activities that might be incompatible with our role and damage our reputation. In terms of donations, we will ensure that any gift is safe to accept and, doing so, would be in the best interests of your charity</w:t>
      </w:r>
      <w:r w:rsidRPr="1A022583" w:rsidR="1A6FEEC6">
        <w:rPr>
          <w:rFonts w:ascii="Arial Nova" w:hAnsi="Arial Nova" w:eastAsia="Arial Nova" w:cs="Arial Nova"/>
          <w:b w:val="0"/>
          <w:bCs w:val="0"/>
          <w:i w:val="0"/>
          <w:iCs w:val="0"/>
          <w:caps w:val="0"/>
          <w:smallCaps w:val="0"/>
          <w:noProof w:val="0"/>
          <w:color w:val="auto"/>
          <w:sz w:val="22"/>
          <w:szCs w:val="22"/>
          <w:lang w:val="en-US"/>
        </w:rPr>
        <w:t xml:space="preserve">.  </w:t>
      </w:r>
      <w:r w:rsidRPr="1A022583" w:rsidR="1A6FEEC6">
        <w:rPr>
          <w:rFonts w:ascii="Arial Nova" w:hAnsi="Arial Nova" w:eastAsia="Arial Nova" w:cs="Arial Nova"/>
          <w:b w:val="0"/>
          <w:bCs w:val="0"/>
          <w:i w:val="0"/>
          <w:iCs w:val="0"/>
          <w:caps w:val="0"/>
          <w:smallCaps w:val="0"/>
          <w:noProof w:val="0"/>
          <w:color w:val="auto"/>
          <w:sz w:val="22"/>
          <w:szCs w:val="22"/>
          <w:lang w:val="en-US"/>
        </w:rPr>
        <w:t xml:space="preserve">We will also consider issues, such </w:t>
      </w:r>
      <w:r w:rsidRPr="1A022583" w:rsidR="1A6FEEC6">
        <w:rPr>
          <w:rFonts w:ascii="Arial Nova" w:hAnsi="Arial Nova" w:eastAsia="Arial Nova" w:cs="Arial Nova"/>
          <w:b w:val="0"/>
          <w:bCs w:val="0"/>
          <w:i w:val="0"/>
          <w:iCs w:val="0"/>
          <w:caps w:val="0"/>
          <w:smallCaps w:val="0"/>
          <w:strike w:val="0"/>
          <w:dstrike w:val="0"/>
          <w:noProof w:val="0"/>
          <w:color w:val="auto"/>
          <w:sz w:val="22"/>
          <w:szCs w:val="22"/>
          <w:u w:val="none"/>
          <w:lang w:val="en-US"/>
        </w:rPr>
        <w:t>suspicious donations</w:t>
      </w:r>
      <w:r w:rsidRPr="1A022583" w:rsidR="1A6FEEC6">
        <w:rPr>
          <w:rFonts w:ascii="Arial Nova" w:hAnsi="Arial Nova" w:eastAsia="Arial Nova" w:cs="Arial Nova"/>
          <w:b w:val="0"/>
          <w:bCs w:val="0"/>
          <w:i w:val="0"/>
          <w:iCs w:val="0"/>
          <w:caps w:val="0"/>
          <w:smallCaps w:val="0"/>
          <w:noProof w:val="0"/>
          <w:color w:val="auto"/>
          <w:sz w:val="22"/>
          <w:szCs w:val="22"/>
          <w:lang w:val="en-US"/>
        </w:rPr>
        <w:t>, or managing large anonymous gifts</w:t>
      </w:r>
      <w:r w:rsidRPr="1A022583" w:rsidR="0A2C47A0">
        <w:rPr>
          <w:rFonts w:ascii="Arial Nova" w:hAnsi="Arial Nova" w:eastAsia="Arial Nova" w:cs="Arial Nova"/>
          <w:b w:val="0"/>
          <w:bCs w:val="0"/>
          <w:i w:val="0"/>
          <w:iCs w:val="0"/>
          <w:caps w:val="0"/>
          <w:smallCaps w:val="0"/>
          <w:noProof w:val="0"/>
          <w:color w:val="auto"/>
          <w:sz w:val="22"/>
          <w:szCs w:val="22"/>
          <w:lang w:val="en-US"/>
        </w:rPr>
        <w:t xml:space="preserve"> (over £1,000)</w:t>
      </w:r>
      <w:r w:rsidRPr="1A022583" w:rsidR="1A6FEEC6">
        <w:rPr>
          <w:rFonts w:ascii="Arial Nova" w:hAnsi="Arial Nova" w:eastAsia="Arial Nova" w:cs="Arial Nova"/>
          <w:b w:val="0"/>
          <w:bCs w:val="0"/>
          <w:i w:val="0"/>
          <w:iCs w:val="0"/>
          <w:caps w:val="0"/>
          <w:smallCaps w:val="0"/>
          <w:noProof w:val="0"/>
          <w:color w:val="auto"/>
          <w:sz w:val="22"/>
          <w:szCs w:val="22"/>
          <w:lang w:val="en-US"/>
        </w:rPr>
        <w:t>, or those from vulnerable individuals.</w:t>
      </w:r>
    </w:p>
    <w:p xmlns:wp14="http://schemas.microsoft.com/office/word/2010/wordml" w:rsidP="1A022583" wp14:paraId="67F71F2B" wp14:textId="0E25976F">
      <w:pPr>
        <w:spacing w:before="210" w:beforeAutospacing="off" w:after="210" w:afterAutospacing="off"/>
        <w:jc w:val="left"/>
        <w:rPr>
          <w:rFonts w:ascii="Arial Nova" w:hAnsi="Arial Nova" w:eastAsia="Arial Nova" w:cs="Arial Nova"/>
          <w:b w:val="0"/>
          <w:bCs w:val="0"/>
          <w:i w:val="0"/>
          <w:iCs w:val="0"/>
          <w:caps w:val="0"/>
          <w:smallCaps w:val="0"/>
          <w:noProof w:val="0"/>
          <w:color w:val="auto"/>
          <w:sz w:val="22"/>
          <w:szCs w:val="22"/>
          <w:lang w:val="en-US"/>
        </w:rPr>
      </w:pPr>
      <w:r w:rsidRPr="1A022583" w:rsidR="2D1B84C6">
        <w:rPr>
          <w:rFonts w:ascii="Arial Nova" w:hAnsi="Arial Nova" w:eastAsia="Arial Nova" w:cs="Arial Nova"/>
          <w:b w:val="0"/>
          <w:bCs w:val="0"/>
          <w:i w:val="0"/>
          <w:iCs w:val="0"/>
          <w:caps w:val="0"/>
          <w:smallCaps w:val="0"/>
          <w:noProof w:val="0"/>
          <w:color w:val="auto"/>
          <w:sz w:val="22"/>
          <w:szCs w:val="22"/>
          <w:lang w:val="en-US"/>
        </w:rPr>
        <w:t xml:space="preserve">Anonymous donations are acceptable if adequate safeguards are in place to </w:t>
      </w:r>
      <w:r w:rsidRPr="1A022583" w:rsidR="2D1B84C6">
        <w:rPr>
          <w:rFonts w:ascii="Arial Nova" w:hAnsi="Arial Nova" w:eastAsia="Arial Nova" w:cs="Arial Nova"/>
          <w:b w:val="0"/>
          <w:bCs w:val="0"/>
          <w:i w:val="0"/>
          <w:iCs w:val="0"/>
          <w:caps w:val="0"/>
          <w:smallCaps w:val="0"/>
          <w:noProof w:val="0"/>
          <w:color w:val="auto"/>
          <w:sz w:val="22"/>
          <w:szCs w:val="22"/>
          <w:lang w:val="en-US"/>
        </w:rPr>
        <w:t>identify</w:t>
      </w:r>
      <w:r w:rsidRPr="1A022583" w:rsidR="2D1B84C6">
        <w:rPr>
          <w:rFonts w:ascii="Arial Nova" w:hAnsi="Arial Nova" w:eastAsia="Arial Nova" w:cs="Arial Nova"/>
          <w:b w:val="0"/>
          <w:bCs w:val="0"/>
          <w:i w:val="0"/>
          <w:iCs w:val="0"/>
          <w:caps w:val="0"/>
          <w:smallCaps w:val="0"/>
          <w:noProof w:val="0"/>
          <w:color w:val="auto"/>
          <w:sz w:val="22"/>
          <w:szCs w:val="22"/>
          <w:lang w:val="en-US"/>
        </w:rPr>
        <w:t xml:space="preserve"> suspicious circumstances.</w:t>
      </w:r>
    </w:p>
    <w:p xmlns:wp14="http://schemas.microsoft.com/office/word/2010/wordml" w:rsidP="1A022583" wp14:paraId="2A30520E" wp14:textId="60654747">
      <w:pPr>
        <w:shd w:val="clear" w:color="auto" w:fill="FFFFFF" w:themeFill="background1"/>
        <w:spacing w:before="0" w:beforeAutospacing="off" w:after="150" w:afterAutospacing="off"/>
        <w:jc w:val="left"/>
        <w:rPr>
          <w:rFonts w:ascii="Arial Nova" w:hAnsi="Arial Nova" w:eastAsia="Arial Nova" w:cs="Arial Nova"/>
          <w:b w:val="1"/>
          <w:bCs w:val="1"/>
          <w:i w:val="0"/>
          <w:iCs w:val="0"/>
          <w:caps w:val="0"/>
          <w:smallCaps w:val="0"/>
          <w:noProof w:val="0"/>
          <w:color w:val="auto"/>
          <w:sz w:val="22"/>
          <w:szCs w:val="22"/>
          <w:lang w:val="en-US"/>
        </w:rPr>
      </w:pPr>
      <w:r w:rsidRPr="1A022583" w:rsidR="2D1B84C6">
        <w:rPr>
          <w:rFonts w:ascii="Arial Nova" w:hAnsi="Arial Nova" w:eastAsia="Arial Nova" w:cs="Arial Nova"/>
          <w:b w:val="1"/>
          <w:bCs w:val="1"/>
          <w:i w:val="0"/>
          <w:iCs w:val="0"/>
          <w:caps w:val="0"/>
          <w:smallCaps w:val="0"/>
          <w:noProof w:val="0"/>
          <w:color w:val="auto"/>
          <w:sz w:val="22"/>
          <w:szCs w:val="22"/>
          <w:lang w:val="en-US"/>
        </w:rPr>
        <w:t>Indicators</w:t>
      </w:r>
      <w:r w:rsidRPr="1A022583" w:rsidR="2D1B84C6">
        <w:rPr>
          <w:rFonts w:ascii="Arial Nova" w:hAnsi="Arial Nova" w:eastAsia="Arial Nova" w:cs="Arial Nova"/>
          <w:b w:val="1"/>
          <w:bCs w:val="1"/>
          <w:i w:val="0"/>
          <w:iCs w:val="0"/>
          <w:caps w:val="0"/>
          <w:smallCaps w:val="0"/>
          <w:noProof w:val="0"/>
          <w:color w:val="auto"/>
          <w:sz w:val="22"/>
          <w:szCs w:val="22"/>
          <w:lang w:val="en-US"/>
        </w:rPr>
        <w:t xml:space="preserve"> of Suspicious Donations:</w:t>
      </w:r>
    </w:p>
    <w:p xmlns:wp14="http://schemas.microsoft.com/office/word/2010/wordml" w:rsidP="1A022583" wp14:paraId="01FFC65A" wp14:textId="1E95BBD4">
      <w:pPr>
        <w:pStyle w:val="ListParagraph"/>
        <w:numPr>
          <w:ilvl w:val="0"/>
          <w:numId w:val="4"/>
        </w:numPr>
        <w:shd w:val="clear" w:color="auto" w:fill="FFFFFF" w:themeFill="background1"/>
        <w:spacing w:before="0" w:beforeAutospacing="off" w:after="0" w:afterAutospacing="off"/>
        <w:jc w:val="left"/>
        <w:rPr>
          <w:rFonts w:ascii="Arial Nova" w:hAnsi="Arial Nova" w:eastAsia="Arial Nova" w:cs="Arial Nova"/>
          <w:b w:val="0"/>
          <w:bCs w:val="0"/>
          <w:i w:val="0"/>
          <w:iCs w:val="0"/>
          <w:caps w:val="0"/>
          <w:smallCaps w:val="0"/>
          <w:noProof w:val="0"/>
          <w:color w:val="auto"/>
          <w:sz w:val="22"/>
          <w:szCs w:val="22"/>
          <w:lang w:val="en-US"/>
        </w:rPr>
      </w:pPr>
      <w:r w:rsidRPr="1A022583" w:rsidR="2D1B84C6">
        <w:rPr>
          <w:rFonts w:ascii="Arial Nova" w:hAnsi="Arial Nova" w:eastAsia="Arial Nova" w:cs="Arial Nova"/>
          <w:b w:val="0"/>
          <w:bCs w:val="0"/>
          <w:i w:val="0"/>
          <w:iCs w:val="0"/>
          <w:caps w:val="0"/>
          <w:smallCaps w:val="0"/>
          <w:noProof w:val="0"/>
          <w:color w:val="auto"/>
          <w:sz w:val="22"/>
          <w:szCs w:val="22"/>
          <w:lang w:val="en-US"/>
        </w:rPr>
        <w:t xml:space="preserve">Unusual or </w:t>
      </w:r>
      <w:r w:rsidRPr="1A022583" w:rsidR="2D1B84C6">
        <w:rPr>
          <w:rFonts w:ascii="Arial Nova" w:hAnsi="Arial Nova" w:eastAsia="Arial Nova" w:cs="Arial Nova"/>
          <w:b w:val="0"/>
          <w:bCs w:val="0"/>
          <w:i w:val="0"/>
          <w:iCs w:val="0"/>
          <w:caps w:val="0"/>
          <w:smallCaps w:val="0"/>
          <w:noProof w:val="0"/>
          <w:color w:val="auto"/>
          <w:sz w:val="22"/>
          <w:szCs w:val="22"/>
          <w:lang w:val="en-US"/>
        </w:rPr>
        <w:t>substantial</w:t>
      </w:r>
      <w:r w:rsidRPr="1A022583" w:rsidR="2D1B84C6">
        <w:rPr>
          <w:rFonts w:ascii="Arial Nova" w:hAnsi="Arial Nova" w:eastAsia="Arial Nova" w:cs="Arial Nova"/>
          <w:b w:val="0"/>
          <w:bCs w:val="0"/>
          <w:i w:val="0"/>
          <w:iCs w:val="0"/>
          <w:caps w:val="0"/>
          <w:smallCaps w:val="0"/>
          <w:noProof w:val="0"/>
          <w:color w:val="auto"/>
          <w:sz w:val="22"/>
          <w:szCs w:val="22"/>
          <w:lang w:val="en-US"/>
        </w:rPr>
        <w:t xml:space="preserve"> donations, especially in cash or from overseas.</w:t>
      </w:r>
    </w:p>
    <w:p xmlns:wp14="http://schemas.microsoft.com/office/word/2010/wordml" w:rsidP="1A022583" wp14:paraId="23A3C252" wp14:textId="05EB9705">
      <w:pPr>
        <w:pStyle w:val="ListParagraph"/>
        <w:numPr>
          <w:ilvl w:val="0"/>
          <w:numId w:val="4"/>
        </w:numPr>
        <w:shd w:val="clear" w:color="auto" w:fill="FFFFFF" w:themeFill="background1"/>
        <w:spacing w:before="0" w:beforeAutospacing="off" w:after="0" w:afterAutospacing="off"/>
        <w:jc w:val="left"/>
        <w:rPr>
          <w:rFonts w:ascii="Arial Nova" w:hAnsi="Arial Nova" w:eastAsia="Arial Nova" w:cs="Arial Nova"/>
          <w:b w:val="0"/>
          <w:bCs w:val="0"/>
          <w:i w:val="0"/>
          <w:iCs w:val="0"/>
          <w:caps w:val="0"/>
          <w:smallCaps w:val="0"/>
          <w:noProof w:val="0"/>
          <w:color w:val="auto"/>
          <w:sz w:val="22"/>
          <w:szCs w:val="22"/>
          <w:lang w:val="en-US"/>
        </w:rPr>
      </w:pPr>
      <w:r w:rsidRPr="1A022583" w:rsidR="2D1B84C6">
        <w:rPr>
          <w:rFonts w:ascii="Arial Nova" w:hAnsi="Arial Nova" w:eastAsia="Arial Nova" w:cs="Arial Nova"/>
          <w:b w:val="0"/>
          <w:bCs w:val="0"/>
          <w:i w:val="0"/>
          <w:iCs w:val="0"/>
          <w:caps w:val="0"/>
          <w:smallCaps w:val="0"/>
          <w:noProof w:val="0"/>
          <w:color w:val="auto"/>
          <w:sz w:val="22"/>
          <w:szCs w:val="22"/>
          <w:lang w:val="en-US"/>
        </w:rPr>
        <w:t>Requests to act as a conduit for passing donations.</w:t>
      </w:r>
    </w:p>
    <w:p xmlns:wp14="http://schemas.microsoft.com/office/word/2010/wordml" w:rsidP="1A022583" wp14:paraId="53C1BD83" wp14:textId="73EF9BEE">
      <w:pPr>
        <w:pStyle w:val="ListParagraph"/>
        <w:numPr>
          <w:ilvl w:val="0"/>
          <w:numId w:val="4"/>
        </w:numPr>
        <w:shd w:val="clear" w:color="auto" w:fill="FFFFFF" w:themeFill="background1"/>
        <w:spacing w:before="0" w:beforeAutospacing="off" w:after="0" w:afterAutospacing="off"/>
        <w:jc w:val="left"/>
        <w:rPr>
          <w:rFonts w:ascii="Arial Nova" w:hAnsi="Arial Nova" w:eastAsia="Arial Nova" w:cs="Arial Nova"/>
          <w:b w:val="0"/>
          <w:bCs w:val="0"/>
          <w:i w:val="0"/>
          <w:iCs w:val="0"/>
          <w:caps w:val="0"/>
          <w:smallCaps w:val="0"/>
          <w:noProof w:val="0"/>
          <w:color w:val="auto"/>
          <w:sz w:val="22"/>
          <w:szCs w:val="22"/>
          <w:lang w:val="en-US"/>
        </w:rPr>
      </w:pPr>
      <w:r w:rsidRPr="1A022583" w:rsidR="2D1B84C6">
        <w:rPr>
          <w:rFonts w:ascii="Arial Nova" w:hAnsi="Arial Nova" w:eastAsia="Arial Nova" w:cs="Arial Nova"/>
          <w:b w:val="0"/>
          <w:bCs w:val="0"/>
          <w:i w:val="0"/>
          <w:iCs w:val="0"/>
          <w:caps w:val="0"/>
          <w:smallCaps w:val="0"/>
          <w:noProof w:val="0"/>
          <w:color w:val="auto"/>
          <w:sz w:val="22"/>
          <w:szCs w:val="22"/>
          <w:lang w:val="en-US"/>
        </w:rPr>
        <w:t>Conditions that do not allow trustees to ensure proper use of funds.</w:t>
      </w:r>
    </w:p>
    <w:p xmlns:wp14="http://schemas.microsoft.com/office/word/2010/wordml" w:rsidP="1A022583" wp14:paraId="63FC5B4E" wp14:textId="2074A326">
      <w:pPr>
        <w:pStyle w:val="ListParagraph"/>
        <w:shd w:val="clear" w:color="auto" w:fill="FFFFFF" w:themeFill="background1"/>
        <w:spacing w:before="0" w:beforeAutospacing="off" w:after="0" w:afterAutospacing="off"/>
        <w:ind w:left="720"/>
        <w:jc w:val="left"/>
        <w:rPr>
          <w:rFonts w:ascii="Arial Nova" w:hAnsi="Arial Nova" w:eastAsia="Arial Nova" w:cs="Arial Nova"/>
          <w:b w:val="0"/>
          <w:bCs w:val="0"/>
          <w:i w:val="0"/>
          <w:iCs w:val="0"/>
          <w:caps w:val="0"/>
          <w:smallCaps w:val="0"/>
          <w:noProof w:val="0"/>
          <w:color w:val="auto"/>
          <w:sz w:val="22"/>
          <w:szCs w:val="22"/>
          <w:lang w:val="en-US"/>
        </w:rPr>
      </w:pPr>
    </w:p>
    <w:p xmlns:wp14="http://schemas.microsoft.com/office/word/2010/wordml" w:rsidP="1A022583" wp14:paraId="7D6D3BB0" wp14:textId="0B0A663E">
      <w:pPr>
        <w:pStyle w:val="Heading3"/>
        <w:spacing w:before="0" w:beforeAutospacing="off" w:after="0" w:afterAutospacing="off"/>
        <w:jc w:val="left"/>
        <w:rPr>
          <w:rFonts w:ascii="Arial Nova" w:hAnsi="Arial Nova" w:eastAsia="Arial Nova" w:cs="Arial Nova"/>
          <w:b w:val="1"/>
          <w:bCs w:val="1"/>
          <w:i w:val="0"/>
          <w:iCs w:val="0"/>
          <w:caps w:val="0"/>
          <w:smallCaps w:val="0"/>
          <w:noProof w:val="0"/>
          <w:color w:val="auto"/>
          <w:sz w:val="22"/>
          <w:szCs w:val="22"/>
          <w:lang w:val="en-US"/>
        </w:rPr>
      </w:pPr>
      <w:r w:rsidRPr="1A022583" w:rsidR="1A6FEEC6">
        <w:rPr>
          <w:rFonts w:ascii="Arial Nova" w:hAnsi="Arial Nova" w:eastAsia="Arial Nova" w:cs="Arial Nova"/>
          <w:b w:val="1"/>
          <w:bCs w:val="1"/>
          <w:i w:val="0"/>
          <w:iCs w:val="0"/>
          <w:caps w:val="0"/>
          <w:smallCaps w:val="0"/>
          <w:noProof w:val="0"/>
          <w:color w:val="auto"/>
          <w:sz w:val="22"/>
          <w:szCs w:val="22"/>
          <w:lang w:val="en-US"/>
        </w:rPr>
        <w:t>Fundraising Donations Policy</w:t>
      </w:r>
    </w:p>
    <w:p xmlns:wp14="http://schemas.microsoft.com/office/word/2010/wordml" w:rsidP="1A022583" wp14:paraId="5D0B94EA" wp14:textId="506CF9FA">
      <w:pPr>
        <w:spacing w:before="210" w:beforeAutospacing="off" w:after="210" w:afterAutospacing="off"/>
        <w:jc w:val="left"/>
        <w:rPr>
          <w:rFonts w:ascii="Arial Nova" w:hAnsi="Arial Nova" w:eastAsia="Arial Nova" w:cs="Arial Nova"/>
          <w:b w:val="0"/>
          <w:bCs w:val="0"/>
          <w:i w:val="0"/>
          <w:iCs w:val="0"/>
          <w:caps w:val="0"/>
          <w:smallCaps w:val="0"/>
          <w:noProof w:val="0"/>
          <w:color w:val="auto"/>
          <w:sz w:val="22"/>
          <w:szCs w:val="22"/>
          <w:lang w:val="en-US"/>
        </w:rPr>
      </w:pPr>
      <w:r w:rsidRPr="1A022583" w:rsidR="1A6FEEC6">
        <w:rPr>
          <w:rFonts w:ascii="Arial Nova" w:hAnsi="Arial Nova" w:eastAsia="Arial Nova" w:cs="Arial Nova"/>
          <w:b w:val="0"/>
          <w:bCs w:val="0"/>
          <w:i w:val="0"/>
          <w:iCs w:val="0"/>
          <w:caps w:val="0"/>
          <w:smallCaps w:val="0"/>
          <w:noProof w:val="0"/>
          <w:color w:val="auto"/>
          <w:sz w:val="22"/>
          <w:szCs w:val="22"/>
          <w:lang w:val="en-US"/>
        </w:rPr>
        <w:t>We abide by the law which requires us, in deciding whether to accept or refuse a donation, to consider which action is in the charity's best overall interest</w:t>
      </w:r>
      <w:r w:rsidRPr="1A022583" w:rsidR="1A6FEEC6">
        <w:rPr>
          <w:rFonts w:ascii="Arial Nova" w:hAnsi="Arial Nova" w:eastAsia="Arial Nova" w:cs="Arial Nova"/>
          <w:b w:val="0"/>
          <w:bCs w:val="0"/>
          <w:i w:val="0"/>
          <w:iCs w:val="0"/>
          <w:caps w:val="0"/>
          <w:smallCaps w:val="0"/>
          <w:noProof w:val="0"/>
          <w:color w:val="auto"/>
          <w:sz w:val="22"/>
          <w:szCs w:val="22"/>
          <w:lang w:val="en-US"/>
        </w:rPr>
        <w:t xml:space="preserve">.  </w:t>
      </w:r>
      <w:r w:rsidRPr="1A022583" w:rsidR="1A6FEEC6">
        <w:rPr>
          <w:rFonts w:ascii="Arial Nova" w:hAnsi="Arial Nova" w:eastAsia="Arial Nova" w:cs="Arial Nova"/>
          <w:b w:val="0"/>
          <w:bCs w:val="0"/>
          <w:i w:val="0"/>
          <w:iCs w:val="0"/>
          <w:caps w:val="0"/>
          <w:smallCaps w:val="0"/>
          <w:noProof w:val="0"/>
          <w:color w:val="auto"/>
          <w:sz w:val="22"/>
          <w:szCs w:val="22"/>
          <w:lang w:val="en-US"/>
        </w:rPr>
        <w:t>We have adopted a Refusals &amp; Acceptance of Donations policy, which covers this in detail</w:t>
      </w:r>
      <w:r w:rsidRPr="1A022583" w:rsidR="1A6FEEC6">
        <w:rPr>
          <w:rFonts w:ascii="Arial Nova" w:hAnsi="Arial Nova" w:eastAsia="Arial Nova" w:cs="Arial Nova"/>
          <w:b w:val="0"/>
          <w:bCs w:val="0"/>
          <w:i w:val="0"/>
          <w:iCs w:val="0"/>
          <w:caps w:val="0"/>
          <w:smallCaps w:val="0"/>
          <w:noProof w:val="0"/>
          <w:color w:val="auto"/>
          <w:sz w:val="22"/>
          <w:szCs w:val="22"/>
          <w:lang w:val="en-US"/>
        </w:rPr>
        <w:t xml:space="preserve">.  </w:t>
      </w:r>
    </w:p>
    <w:p xmlns:wp14="http://schemas.microsoft.com/office/word/2010/wordml" w:rsidP="1A022583" wp14:paraId="498C5A22" wp14:textId="6C423835">
      <w:pPr>
        <w:pStyle w:val="Heading3"/>
        <w:spacing w:before="0" w:beforeAutospacing="off" w:after="0" w:afterAutospacing="off"/>
        <w:jc w:val="left"/>
        <w:rPr>
          <w:rFonts w:ascii="Arial Nova" w:hAnsi="Arial Nova" w:eastAsia="Arial Nova" w:cs="Arial Nova"/>
          <w:b w:val="1"/>
          <w:bCs w:val="1"/>
          <w:i w:val="0"/>
          <w:iCs w:val="0"/>
          <w:caps w:val="0"/>
          <w:smallCaps w:val="0"/>
          <w:noProof w:val="0"/>
          <w:color w:val="auto"/>
          <w:sz w:val="22"/>
          <w:szCs w:val="22"/>
          <w:lang w:val="en-US"/>
        </w:rPr>
      </w:pPr>
      <w:r w:rsidRPr="1A022583" w:rsidR="69057EC9">
        <w:rPr>
          <w:rFonts w:ascii="Arial Nova" w:hAnsi="Arial Nova" w:eastAsia="Arial Nova" w:cs="Arial Nova"/>
          <w:b w:val="1"/>
          <w:bCs w:val="1"/>
          <w:i w:val="0"/>
          <w:iCs w:val="0"/>
          <w:caps w:val="0"/>
          <w:smallCaps w:val="0"/>
          <w:noProof w:val="0"/>
          <w:color w:val="auto"/>
          <w:sz w:val="22"/>
          <w:szCs w:val="22"/>
          <w:lang w:val="en-US"/>
        </w:rPr>
        <w:t>Cash Donations Policy</w:t>
      </w:r>
    </w:p>
    <w:p xmlns:wp14="http://schemas.microsoft.com/office/word/2010/wordml" w:rsidP="1A022583" wp14:paraId="4C0AFCBE" wp14:textId="0E7626B9">
      <w:pPr>
        <w:pStyle w:val="Normal"/>
        <w:shd w:val="clear" w:color="auto" w:fill="FFFFFF" w:themeFill="background1"/>
        <w:spacing w:before="0" w:beforeAutospacing="off" w:after="150" w:afterAutospacing="off"/>
        <w:rPr>
          <w:rFonts w:ascii="Arial Nova" w:hAnsi="Arial Nova" w:eastAsia="Arial Nova" w:cs="Arial Nova"/>
          <w:b w:val="0"/>
          <w:bCs w:val="0"/>
          <w:i w:val="0"/>
          <w:iCs w:val="0"/>
          <w:caps w:val="0"/>
          <w:smallCaps w:val="0"/>
          <w:noProof w:val="0"/>
          <w:color w:val="auto"/>
          <w:sz w:val="22"/>
          <w:szCs w:val="22"/>
          <w:lang w:val="en-US"/>
        </w:rPr>
      </w:pPr>
    </w:p>
    <w:p xmlns:wp14="http://schemas.microsoft.com/office/word/2010/wordml" w:rsidP="1A022583" wp14:paraId="2C08E2DC" wp14:textId="7310939E">
      <w:pPr>
        <w:pStyle w:val="Normal"/>
        <w:shd w:val="clear" w:color="auto" w:fill="FFFFFF" w:themeFill="background1"/>
        <w:spacing w:before="0" w:beforeAutospacing="off" w:after="150" w:afterAutospacing="off"/>
        <w:rPr>
          <w:rFonts w:ascii="Arial Nova" w:hAnsi="Arial Nova" w:eastAsia="Arial Nova" w:cs="Arial Nova"/>
          <w:b w:val="0"/>
          <w:bCs w:val="0"/>
          <w:i w:val="0"/>
          <w:iCs w:val="0"/>
          <w:caps w:val="0"/>
          <w:smallCaps w:val="0"/>
          <w:noProof w:val="0"/>
          <w:color w:val="auto"/>
          <w:sz w:val="22"/>
          <w:szCs w:val="22"/>
          <w:lang w:val="en-US"/>
        </w:rPr>
      </w:pPr>
      <w:r w:rsidRPr="1A022583" w:rsidR="69057EC9">
        <w:rPr>
          <w:rFonts w:ascii="Arial Nova" w:hAnsi="Arial Nova" w:eastAsia="Arial Nova" w:cs="Arial Nova"/>
          <w:b w:val="0"/>
          <w:bCs w:val="0"/>
          <w:i w:val="0"/>
          <w:iCs w:val="0"/>
          <w:caps w:val="0"/>
          <w:smallCaps w:val="0"/>
          <w:noProof w:val="0"/>
          <w:color w:val="auto"/>
          <w:sz w:val="22"/>
          <w:szCs w:val="22"/>
          <w:lang w:val="en-US"/>
        </w:rPr>
        <w:t xml:space="preserve">Although cash donations through collection tins and drop-ins to the KCIL office are acceptable, there are specific considerations and safeguards in place. The trustees </w:t>
      </w:r>
      <w:r w:rsidRPr="1A022583" w:rsidR="69057EC9">
        <w:rPr>
          <w:rFonts w:ascii="Arial Nova" w:hAnsi="Arial Nova" w:eastAsia="Arial Nova" w:cs="Arial Nova"/>
          <w:b w:val="0"/>
          <w:bCs w:val="0"/>
          <w:i w:val="0"/>
          <w:iCs w:val="0"/>
          <w:caps w:val="0"/>
          <w:smallCaps w:val="0"/>
          <w:noProof w:val="0"/>
          <w:color w:val="auto"/>
          <w:sz w:val="22"/>
          <w:szCs w:val="22"/>
          <w:lang w:val="en-US"/>
        </w:rPr>
        <w:t>are required to</w:t>
      </w:r>
      <w:r w:rsidRPr="1A022583" w:rsidR="69057EC9">
        <w:rPr>
          <w:rFonts w:ascii="Arial Nova" w:hAnsi="Arial Nova" w:eastAsia="Arial Nova" w:cs="Arial Nova"/>
          <w:b w:val="0"/>
          <w:bCs w:val="0"/>
          <w:i w:val="0"/>
          <w:iCs w:val="0"/>
          <w:caps w:val="0"/>
          <w:smallCaps w:val="0"/>
          <w:noProof w:val="0"/>
          <w:color w:val="auto"/>
          <w:sz w:val="22"/>
          <w:szCs w:val="22"/>
          <w:lang w:val="en-US"/>
        </w:rPr>
        <w:t xml:space="preserve"> take reasonable and </w:t>
      </w:r>
      <w:r w:rsidRPr="1A022583" w:rsidR="69057EC9">
        <w:rPr>
          <w:rFonts w:ascii="Arial Nova" w:hAnsi="Arial Nova" w:eastAsia="Arial Nova" w:cs="Arial Nova"/>
          <w:b w:val="0"/>
          <w:bCs w:val="0"/>
          <w:i w:val="0"/>
          <w:iCs w:val="0"/>
          <w:caps w:val="0"/>
          <w:smallCaps w:val="0"/>
          <w:noProof w:val="0"/>
          <w:color w:val="auto"/>
          <w:sz w:val="22"/>
          <w:szCs w:val="22"/>
          <w:lang w:val="en-US"/>
        </w:rPr>
        <w:t>appropriate steps</w:t>
      </w:r>
      <w:r w:rsidRPr="1A022583" w:rsidR="69057EC9">
        <w:rPr>
          <w:rFonts w:ascii="Arial Nova" w:hAnsi="Arial Nova" w:eastAsia="Arial Nova" w:cs="Arial Nova"/>
          <w:b w:val="0"/>
          <w:bCs w:val="0"/>
          <w:i w:val="0"/>
          <w:iCs w:val="0"/>
          <w:caps w:val="0"/>
          <w:smallCaps w:val="0"/>
          <w:noProof w:val="0"/>
          <w:color w:val="auto"/>
          <w:sz w:val="22"/>
          <w:szCs w:val="22"/>
          <w:lang w:val="en-US"/>
        </w:rPr>
        <w:t xml:space="preserve"> to know who the charity’s donors are and will not accept a donation if the risk to the charity is assessed to be greater than the benefit of having the funds donated.</w:t>
      </w:r>
    </w:p>
    <w:p xmlns:wp14="http://schemas.microsoft.com/office/word/2010/wordml" w:rsidP="1A022583" wp14:paraId="14D7FD4F" wp14:textId="128F3647">
      <w:pPr>
        <w:shd w:val="clear" w:color="auto" w:fill="FFFFFF" w:themeFill="background1"/>
        <w:spacing w:before="0" w:beforeAutospacing="off" w:after="150" w:afterAutospacing="off"/>
        <w:rPr>
          <w:rFonts w:ascii="Arial Nova" w:hAnsi="Arial Nova" w:eastAsia="Arial Nova" w:cs="Arial Nova"/>
          <w:b w:val="0"/>
          <w:bCs w:val="0"/>
          <w:i w:val="0"/>
          <w:iCs w:val="0"/>
          <w:caps w:val="0"/>
          <w:smallCaps w:val="0"/>
          <w:noProof w:val="0"/>
          <w:color w:val="auto"/>
          <w:sz w:val="22"/>
          <w:szCs w:val="22"/>
          <w:lang w:val="en-US"/>
        </w:rPr>
      </w:pPr>
      <w:r w:rsidRPr="1A022583" w:rsidR="69057EC9">
        <w:rPr>
          <w:rFonts w:ascii="Arial Nova" w:hAnsi="Arial Nova" w:eastAsia="Arial Nova" w:cs="Arial Nova"/>
          <w:b w:val="0"/>
          <w:bCs w:val="0"/>
          <w:i w:val="0"/>
          <w:iCs w:val="0"/>
          <w:caps w:val="0"/>
          <w:smallCaps w:val="0"/>
          <w:noProof w:val="0"/>
          <w:color w:val="auto"/>
          <w:sz w:val="22"/>
          <w:szCs w:val="22"/>
          <w:lang w:val="en-US"/>
        </w:rPr>
        <w:t xml:space="preserve">Particular attention is given to suspicious circumstances, especially when significant sums are donated, particularly if this is unusual, in cash, or from overseas. Any prospective donor who wishes cash to be </w:t>
      </w:r>
      <w:r w:rsidRPr="1A022583" w:rsidR="69057EC9">
        <w:rPr>
          <w:rFonts w:ascii="Arial Nova" w:hAnsi="Arial Nova" w:eastAsia="Arial Nova" w:cs="Arial Nova"/>
          <w:b w:val="0"/>
          <w:bCs w:val="0"/>
          <w:i w:val="0"/>
          <w:iCs w:val="0"/>
          <w:caps w:val="0"/>
          <w:smallCaps w:val="0"/>
          <w:noProof w:val="0"/>
          <w:color w:val="auto"/>
          <w:sz w:val="22"/>
          <w:szCs w:val="22"/>
          <w:lang w:val="en-US"/>
        </w:rPr>
        <w:t>forwarded</w:t>
      </w:r>
      <w:r w:rsidRPr="1A022583" w:rsidR="69057EC9">
        <w:rPr>
          <w:rFonts w:ascii="Arial Nova" w:hAnsi="Arial Nova" w:eastAsia="Arial Nova" w:cs="Arial Nova"/>
          <w:b w:val="0"/>
          <w:bCs w:val="0"/>
          <w:i w:val="0"/>
          <w:iCs w:val="0"/>
          <w:caps w:val="0"/>
          <w:smallCaps w:val="0"/>
          <w:noProof w:val="0"/>
          <w:color w:val="auto"/>
          <w:sz w:val="22"/>
          <w:szCs w:val="22"/>
          <w:lang w:val="en-US"/>
        </w:rPr>
        <w:t xml:space="preserve"> in advance or for the charity to pay some of the donation to a third party will always be considered highly suspicious. In such cases, the trustees may consider reporting suspicious donations as a Charity Commission Incident report.</w:t>
      </w:r>
    </w:p>
    <w:p xmlns:wp14="http://schemas.microsoft.com/office/word/2010/wordml" w:rsidP="1A022583" wp14:paraId="7E09191B" wp14:textId="37D060DF">
      <w:pPr>
        <w:shd w:val="clear" w:color="auto" w:fill="FFFFFF" w:themeFill="background1"/>
        <w:spacing w:before="0" w:beforeAutospacing="off" w:after="150" w:afterAutospacing="off"/>
        <w:rPr>
          <w:rFonts w:ascii="Arial Nova" w:hAnsi="Arial Nova" w:eastAsia="Arial Nova" w:cs="Arial Nova"/>
          <w:b w:val="0"/>
          <w:bCs w:val="0"/>
          <w:i w:val="0"/>
          <w:iCs w:val="0"/>
          <w:caps w:val="0"/>
          <w:smallCaps w:val="0"/>
          <w:noProof w:val="0"/>
          <w:color w:val="auto"/>
          <w:sz w:val="22"/>
          <w:szCs w:val="22"/>
          <w:lang w:val="en-US"/>
        </w:rPr>
      </w:pPr>
      <w:r w:rsidRPr="1A022583" w:rsidR="69057EC9">
        <w:rPr>
          <w:rFonts w:ascii="Arial Nova" w:hAnsi="Arial Nova" w:eastAsia="Arial Nova" w:cs="Arial Nova"/>
          <w:b w:val="0"/>
          <w:bCs w:val="0"/>
          <w:i w:val="0"/>
          <w:iCs w:val="0"/>
          <w:caps w:val="0"/>
          <w:smallCaps w:val="0"/>
          <w:noProof w:val="0"/>
          <w:color w:val="auto"/>
          <w:sz w:val="22"/>
          <w:szCs w:val="22"/>
          <w:lang w:val="en-US"/>
        </w:rPr>
        <w:t xml:space="preserve">Overall, the acceptance of cash donations is approached with caution, ensuring that the charity’s integrity and compliance with legal standards are </w:t>
      </w:r>
      <w:r w:rsidRPr="1A022583" w:rsidR="69057EC9">
        <w:rPr>
          <w:rFonts w:ascii="Arial Nova" w:hAnsi="Arial Nova" w:eastAsia="Arial Nova" w:cs="Arial Nova"/>
          <w:b w:val="0"/>
          <w:bCs w:val="0"/>
          <w:i w:val="0"/>
          <w:iCs w:val="0"/>
          <w:caps w:val="0"/>
          <w:smallCaps w:val="0"/>
          <w:noProof w:val="0"/>
          <w:color w:val="auto"/>
          <w:sz w:val="22"/>
          <w:szCs w:val="22"/>
          <w:lang w:val="en-US"/>
        </w:rPr>
        <w:t>maintained</w:t>
      </w:r>
      <w:r w:rsidRPr="1A022583" w:rsidR="69057EC9">
        <w:rPr>
          <w:rFonts w:ascii="Arial Nova" w:hAnsi="Arial Nova" w:eastAsia="Arial Nova" w:cs="Arial Nova"/>
          <w:b w:val="0"/>
          <w:bCs w:val="0"/>
          <w:i w:val="0"/>
          <w:iCs w:val="0"/>
          <w:caps w:val="0"/>
          <w:smallCaps w:val="0"/>
          <w:noProof w:val="0"/>
          <w:color w:val="auto"/>
          <w:sz w:val="22"/>
          <w:szCs w:val="22"/>
          <w:lang w:val="en-US"/>
        </w:rPr>
        <w:t>.</w:t>
      </w:r>
    </w:p>
    <w:p xmlns:wp14="http://schemas.microsoft.com/office/word/2010/wordml" w:rsidP="1A022583" wp14:paraId="770D4AF3" wp14:textId="6E4C522C">
      <w:pPr>
        <w:pStyle w:val="Normal"/>
        <w:rPr>
          <w:rFonts w:ascii="Arial Nova" w:hAnsi="Arial Nova" w:eastAsia="Arial Nova" w:cs="Arial Nova"/>
          <w:noProof w:val="0"/>
          <w:color w:val="auto"/>
          <w:sz w:val="22"/>
          <w:szCs w:val="22"/>
          <w:lang w:val="en-US"/>
        </w:rPr>
      </w:pPr>
    </w:p>
    <w:p xmlns:wp14="http://schemas.microsoft.com/office/word/2010/wordml" w:rsidP="1A022583" wp14:paraId="4C1A5966" wp14:textId="71942B5B">
      <w:pPr>
        <w:spacing w:before="210" w:beforeAutospacing="off" w:after="210" w:afterAutospacing="off"/>
        <w:jc w:val="left"/>
        <w:rPr>
          <w:rFonts w:ascii="Arial Nova" w:hAnsi="Arial Nova" w:eastAsia="Arial Nova" w:cs="Arial Nova"/>
          <w:b w:val="1"/>
          <w:bCs w:val="1"/>
          <w:i w:val="0"/>
          <w:iCs w:val="0"/>
          <w:caps w:val="0"/>
          <w:smallCaps w:val="0"/>
          <w:noProof w:val="0"/>
          <w:color w:val="auto"/>
          <w:sz w:val="22"/>
          <w:szCs w:val="22"/>
          <w:lang w:val="en-US"/>
        </w:rPr>
      </w:pPr>
      <w:r w:rsidRPr="1A022583" w:rsidR="1A6FEEC6">
        <w:rPr>
          <w:rFonts w:ascii="Arial Nova" w:hAnsi="Arial Nova" w:eastAsia="Arial Nova" w:cs="Arial Nova"/>
          <w:b w:val="1"/>
          <w:bCs w:val="1"/>
          <w:i w:val="0"/>
          <w:iCs w:val="0"/>
          <w:caps w:val="0"/>
          <w:smallCaps w:val="0"/>
          <w:noProof w:val="0"/>
          <w:color w:val="auto"/>
          <w:sz w:val="22"/>
          <w:szCs w:val="22"/>
          <w:lang w:val="en-US"/>
        </w:rPr>
        <w:t>Fundraising Commercial Partners</w:t>
      </w:r>
    </w:p>
    <w:p xmlns:wp14="http://schemas.microsoft.com/office/word/2010/wordml" w:rsidP="1A022583" wp14:paraId="68D47491" wp14:textId="6582CDBF">
      <w:pPr>
        <w:spacing w:before="210" w:beforeAutospacing="off" w:after="210" w:afterAutospacing="off"/>
        <w:jc w:val="left"/>
        <w:rPr>
          <w:rFonts w:ascii="Arial Nova" w:hAnsi="Arial Nova" w:eastAsia="Arial Nova" w:cs="Arial Nova"/>
          <w:b w:val="0"/>
          <w:bCs w:val="0"/>
          <w:i w:val="0"/>
          <w:iCs w:val="0"/>
          <w:caps w:val="0"/>
          <w:smallCaps w:val="0"/>
          <w:noProof w:val="0"/>
          <w:color w:val="auto"/>
          <w:sz w:val="22"/>
          <w:szCs w:val="22"/>
          <w:lang w:val="en-US"/>
        </w:rPr>
      </w:pPr>
      <w:r w:rsidRPr="1A022583" w:rsidR="1A6FEEC6">
        <w:rPr>
          <w:rFonts w:ascii="Arial Nova" w:hAnsi="Arial Nova" w:eastAsia="Arial Nova" w:cs="Arial Nova"/>
          <w:b w:val="0"/>
          <w:bCs w:val="0"/>
          <w:i w:val="0"/>
          <w:iCs w:val="0"/>
          <w:caps w:val="0"/>
          <w:smallCaps w:val="0"/>
          <w:noProof w:val="0"/>
          <w:color w:val="auto"/>
          <w:sz w:val="22"/>
          <w:szCs w:val="22"/>
          <w:lang w:val="en-US"/>
        </w:rPr>
        <w:t xml:space="preserve">We will not partner with any </w:t>
      </w:r>
      <w:r w:rsidRPr="1A022583" w:rsidR="1A6FEEC6">
        <w:rPr>
          <w:rFonts w:ascii="Arial Nova" w:hAnsi="Arial Nova" w:eastAsia="Arial Nova" w:cs="Arial Nova"/>
          <w:b w:val="0"/>
          <w:bCs w:val="0"/>
          <w:i w:val="0"/>
          <w:iCs w:val="0"/>
          <w:caps w:val="0"/>
          <w:smallCaps w:val="0"/>
          <w:noProof w:val="0"/>
          <w:color w:val="auto"/>
          <w:sz w:val="22"/>
          <w:szCs w:val="22"/>
          <w:lang w:val="en-US"/>
        </w:rPr>
        <w:t>organisation</w:t>
      </w:r>
      <w:r w:rsidRPr="1A022583" w:rsidR="1A6FEEC6">
        <w:rPr>
          <w:rFonts w:ascii="Arial Nova" w:hAnsi="Arial Nova" w:eastAsia="Arial Nova" w:cs="Arial Nova"/>
          <w:b w:val="0"/>
          <w:bCs w:val="0"/>
          <w:i w:val="0"/>
          <w:iCs w:val="0"/>
          <w:caps w:val="0"/>
          <w:smallCaps w:val="0"/>
          <w:noProof w:val="0"/>
          <w:color w:val="auto"/>
          <w:sz w:val="22"/>
          <w:szCs w:val="22"/>
          <w:lang w:val="en-US"/>
        </w:rPr>
        <w:t xml:space="preserve"> that produces goods/services or acts in a way that is contrary to our charitable objects, or values.</w:t>
      </w:r>
    </w:p>
    <w:p xmlns:wp14="http://schemas.microsoft.com/office/word/2010/wordml" w:rsidP="1A022583" wp14:paraId="13104AA5" wp14:textId="1821D80C">
      <w:pPr>
        <w:spacing w:before="210" w:beforeAutospacing="off" w:after="210" w:afterAutospacing="off"/>
        <w:jc w:val="left"/>
        <w:rPr>
          <w:rFonts w:ascii="Arial Nova" w:hAnsi="Arial Nova" w:eastAsia="Arial Nova" w:cs="Arial Nova"/>
          <w:b w:val="0"/>
          <w:bCs w:val="0"/>
          <w:i w:val="0"/>
          <w:iCs w:val="0"/>
          <w:caps w:val="0"/>
          <w:smallCaps w:val="0"/>
          <w:noProof w:val="0"/>
          <w:color w:val="auto"/>
          <w:sz w:val="22"/>
          <w:szCs w:val="22"/>
          <w:lang w:val="en-US"/>
        </w:rPr>
      </w:pPr>
      <w:r w:rsidRPr="1A022583" w:rsidR="1A6FEEC6">
        <w:rPr>
          <w:rFonts w:ascii="Arial Nova" w:hAnsi="Arial Nova" w:eastAsia="Arial Nova" w:cs="Arial Nova"/>
          <w:b w:val="0"/>
          <w:bCs w:val="0"/>
          <w:i w:val="0"/>
          <w:iCs w:val="0"/>
          <w:caps w:val="0"/>
          <w:smallCaps w:val="0"/>
          <w:noProof w:val="0"/>
          <w:color w:val="auto"/>
          <w:sz w:val="22"/>
          <w:szCs w:val="22"/>
          <w:lang w:val="en-US"/>
        </w:rPr>
        <w:t xml:space="preserve">We are aware of and </w:t>
      </w:r>
      <w:r w:rsidRPr="1A022583" w:rsidR="1A6FEEC6">
        <w:rPr>
          <w:rFonts w:ascii="Arial Nova" w:hAnsi="Arial Nova" w:eastAsia="Arial Nova" w:cs="Arial Nova"/>
          <w:b w:val="0"/>
          <w:bCs w:val="0"/>
          <w:i w:val="0"/>
          <w:iCs w:val="0"/>
          <w:caps w:val="0"/>
          <w:smallCaps w:val="0"/>
          <w:noProof w:val="0"/>
          <w:color w:val="auto"/>
          <w:sz w:val="22"/>
          <w:szCs w:val="22"/>
          <w:lang w:val="en-US"/>
        </w:rPr>
        <w:t>comply with</w:t>
      </w:r>
      <w:r w:rsidRPr="1A022583" w:rsidR="1A6FEEC6">
        <w:rPr>
          <w:rFonts w:ascii="Arial Nova" w:hAnsi="Arial Nova" w:eastAsia="Arial Nova" w:cs="Arial Nova"/>
          <w:b w:val="0"/>
          <w:bCs w:val="0"/>
          <w:i w:val="0"/>
          <w:iCs w:val="0"/>
          <w:caps w:val="0"/>
          <w:smallCaps w:val="0"/>
          <w:noProof w:val="0"/>
          <w:color w:val="auto"/>
          <w:sz w:val="22"/>
          <w:szCs w:val="22"/>
          <w:lang w:val="en-US"/>
        </w:rPr>
        <w:t xml:space="preserve"> the Charity Commission </w:t>
      </w:r>
      <w:hyperlink r:id="R71295f1c322549d9">
        <w:r w:rsidRPr="1A022583" w:rsidR="1A6FEEC6">
          <w:rPr>
            <w:rStyle w:val="Hyperlink"/>
            <w:rFonts w:ascii="Arial Nova" w:hAnsi="Arial Nova" w:eastAsia="Arial Nova" w:cs="Arial Nova"/>
            <w:b w:val="0"/>
            <w:bCs w:val="0"/>
            <w:i w:val="0"/>
            <w:iCs w:val="0"/>
            <w:caps w:val="0"/>
            <w:smallCaps w:val="0"/>
            <w:strike w:val="0"/>
            <w:dstrike w:val="0"/>
            <w:noProof w:val="0"/>
            <w:color w:val="auto"/>
            <w:sz w:val="22"/>
            <w:szCs w:val="22"/>
            <w:u w:val="none"/>
            <w:lang w:val="en-US"/>
          </w:rPr>
          <w:t>RS2 – Charities and Commercial Partners</w:t>
        </w:r>
      </w:hyperlink>
      <w:r w:rsidRPr="1A022583" w:rsidR="1A6FEEC6">
        <w:rPr>
          <w:rFonts w:ascii="Arial Nova" w:hAnsi="Arial Nova" w:eastAsia="Arial Nova" w:cs="Arial Nova"/>
          <w:b w:val="0"/>
          <w:bCs w:val="0"/>
          <w:i w:val="0"/>
          <w:iCs w:val="0"/>
          <w:caps w:val="0"/>
          <w:smallCaps w:val="0"/>
          <w:noProof w:val="0"/>
          <w:color w:val="auto"/>
          <w:sz w:val="22"/>
          <w:szCs w:val="22"/>
          <w:lang w:val="en-US"/>
        </w:rPr>
        <w:t xml:space="preserve">.  We will ensure that any commercial agreement </w:t>
      </w:r>
      <w:r w:rsidRPr="1A022583" w:rsidR="1A6FEEC6">
        <w:rPr>
          <w:rFonts w:ascii="Arial Nova" w:hAnsi="Arial Nova" w:eastAsia="Arial Nova" w:cs="Arial Nova"/>
          <w:b w:val="0"/>
          <w:bCs w:val="0"/>
          <w:i w:val="0"/>
          <w:iCs w:val="0"/>
          <w:caps w:val="0"/>
          <w:smallCaps w:val="0"/>
          <w:noProof w:val="0"/>
          <w:color w:val="auto"/>
          <w:sz w:val="22"/>
          <w:szCs w:val="22"/>
          <w:lang w:val="en-US"/>
        </w:rPr>
        <w:t>represents</w:t>
      </w:r>
      <w:r w:rsidRPr="1A022583" w:rsidR="1A6FEEC6">
        <w:rPr>
          <w:rFonts w:ascii="Arial Nova" w:hAnsi="Arial Nova" w:eastAsia="Arial Nova" w:cs="Arial Nova"/>
          <w:b w:val="0"/>
          <w:bCs w:val="0"/>
          <w:i w:val="0"/>
          <w:iCs w:val="0"/>
          <w:caps w:val="0"/>
          <w:smallCaps w:val="0"/>
          <w:noProof w:val="0"/>
          <w:color w:val="auto"/>
          <w:sz w:val="22"/>
          <w:szCs w:val="22"/>
          <w:lang w:val="en-US"/>
        </w:rPr>
        <w:t xml:space="preserve"> a fair deal for the charity and.</w:t>
      </w:r>
    </w:p>
    <w:p xmlns:wp14="http://schemas.microsoft.com/office/word/2010/wordml" w:rsidP="1A022583" wp14:paraId="6BBF27F9" wp14:textId="59715F38">
      <w:pPr>
        <w:pStyle w:val="ListParagraph"/>
        <w:numPr>
          <w:ilvl w:val="0"/>
          <w:numId w:val="3"/>
        </w:numPr>
        <w:spacing w:before="0" w:beforeAutospacing="off" w:after="0" w:afterAutospacing="off"/>
        <w:jc w:val="left"/>
        <w:rPr>
          <w:rFonts w:ascii="Arial Nova" w:hAnsi="Arial Nova" w:eastAsia="Arial Nova" w:cs="Arial Nova"/>
          <w:b w:val="0"/>
          <w:bCs w:val="0"/>
          <w:i w:val="0"/>
          <w:iCs w:val="0"/>
          <w:caps w:val="0"/>
          <w:smallCaps w:val="0"/>
          <w:noProof w:val="0"/>
          <w:color w:val="auto"/>
          <w:sz w:val="22"/>
          <w:szCs w:val="22"/>
          <w:lang w:val="en-US"/>
        </w:rPr>
      </w:pPr>
      <w:r w:rsidRPr="1A022583" w:rsidR="1A6FEEC6">
        <w:rPr>
          <w:rFonts w:ascii="Arial Nova" w:hAnsi="Arial Nova" w:eastAsia="Arial Nova" w:cs="Arial Nova"/>
          <w:b w:val="0"/>
          <w:bCs w:val="0"/>
          <w:i w:val="0"/>
          <w:iCs w:val="0"/>
          <w:caps w:val="0"/>
          <w:smallCaps w:val="0"/>
          <w:noProof w:val="0"/>
          <w:color w:val="auto"/>
          <w:sz w:val="22"/>
          <w:szCs w:val="22"/>
          <w:lang w:val="en-US"/>
        </w:rPr>
        <w:t>Clearly establishes what we expect to gain from it, prior to entering into an agreement.</w:t>
      </w:r>
    </w:p>
    <w:p xmlns:wp14="http://schemas.microsoft.com/office/word/2010/wordml" w:rsidP="1A022583" wp14:paraId="50DD04AE" wp14:textId="24762117">
      <w:pPr>
        <w:pStyle w:val="ListParagraph"/>
        <w:numPr>
          <w:ilvl w:val="0"/>
          <w:numId w:val="3"/>
        </w:numPr>
        <w:spacing w:before="0" w:beforeAutospacing="off" w:after="0" w:afterAutospacing="off"/>
        <w:jc w:val="left"/>
        <w:rPr>
          <w:rFonts w:ascii="Arial Nova" w:hAnsi="Arial Nova" w:eastAsia="Arial Nova" w:cs="Arial Nova"/>
          <w:b w:val="0"/>
          <w:bCs w:val="0"/>
          <w:i w:val="0"/>
          <w:iCs w:val="0"/>
          <w:caps w:val="0"/>
          <w:smallCaps w:val="0"/>
          <w:noProof w:val="0"/>
          <w:color w:val="auto"/>
          <w:sz w:val="22"/>
          <w:szCs w:val="22"/>
          <w:lang w:val="en-US"/>
        </w:rPr>
      </w:pPr>
      <w:r w:rsidRPr="1A022583" w:rsidR="1A6FEEC6">
        <w:rPr>
          <w:rFonts w:ascii="Arial Nova" w:hAnsi="Arial Nova" w:eastAsia="Arial Nova" w:cs="Arial Nova"/>
          <w:b w:val="0"/>
          <w:bCs w:val="0"/>
          <w:i w:val="0"/>
          <w:iCs w:val="0"/>
          <w:caps w:val="0"/>
          <w:smallCaps w:val="0"/>
          <w:noProof w:val="0"/>
          <w:color w:val="auto"/>
          <w:sz w:val="22"/>
          <w:szCs w:val="22"/>
          <w:lang w:val="en-US"/>
        </w:rPr>
        <w:t xml:space="preserve">Set up </w:t>
      </w:r>
      <w:r w:rsidRPr="1A022583" w:rsidR="1A6FEEC6">
        <w:rPr>
          <w:rFonts w:ascii="Arial Nova" w:hAnsi="Arial Nova" w:eastAsia="Arial Nova" w:cs="Arial Nova"/>
          <w:b w:val="0"/>
          <w:bCs w:val="0"/>
          <w:i w:val="0"/>
          <w:iCs w:val="0"/>
          <w:caps w:val="0"/>
          <w:smallCaps w:val="0"/>
          <w:noProof w:val="0"/>
          <w:color w:val="auto"/>
          <w:sz w:val="22"/>
          <w:szCs w:val="22"/>
          <w:lang w:val="en-US"/>
        </w:rPr>
        <w:t>appropriate systems</w:t>
      </w:r>
      <w:r w:rsidRPr="1A022583" w:rsidR="1A6FEEC6">
        <w:rPr>
          <w:rFonts w:ascii="Arial Nova" w:hAnsi="Arial Nova" w:eastAsia="Arial Nova" w:cs="Arial Nova"/>
          <w:b w:val="0"/>
          <w:bCs w:val="0"/>
          <w:i w:val="0"/>
          <w:iCs w:val="0"/>
          <w:caps w:val="0"/>
          <w:smallCaps w:val="0"/>
          <w:noProof w:val="0"/>
          <w:color w:val="auto"/>
          <w:sz w:val="22"/>
          <w:szCs w:val="22"/>
          <w:lang w:val="en-US"/>
        </w:rPr>
        <w:t xml:space="preserve"> to </w:t>
      </w:r>
      <w:r w:rsidRPr="1A022583" w:rsidR="1A6FEEC6">
        <w:rPr>
          <w:rFonts w:ascii="Arial Nova" w:hAnsi="Arial Nova" w:eastAsia="Arial Nova" w:cs="Arial Nova"/>
          <w:b w:val="0"/>
          <w:bCs w:val="0"/>
          <w:i w:val="0"/>
          <w:iCs w:val="0"/>
          <w:caps w:val="0"/>
          <w:smallCaps w:val="0"/>
          <w:noProof w:val="0"/>
          <w:color w:val="auto"/>
          <w:sz w:val="22"/>
          <w:szCs w:val="22"/>
          <w:lang w:val="en-US"/>
        </w:rPr>
        <w:t>monitor</w:t>
      </w:r>
      <w:r w:rsidRPr="1A022583" w:rsidR="1A6FEEC6">
        <w:rPr>
          <w:rFonts w:ascii="Arial Nova" w:hAnsi="Arial Nova" w:eastAsia="Arial Nova" w:cs="Arial Nova"/>
          <w:b w:val="0"/>
          <w:bCs w:val="0"/>
          <w:i w:val="0"/>
          <w:iCs w:val="0"/>
          <w:caps w:val="0"/>
          <w:smallCaps w:val="0"/>
          <w:noProof w:val="0"/>
          <w:color w:val="auto"/>
          <w:sz w:val="22"/>
          <w:szCs w:val="22"/>
          <w:lang w:val="en-US"/>
        </w:rPr>
        <w:t xml:space="preserve"> and review the partnership.</w:t>
      </w:r>
    </w:p>
    <w:p xmlns:wp14="http://schemas.microsoft.com/office/word/2010/wordml" w:rsidP="1A022583" wp14:paraId="1393E6EE" wp14:textId="1F1D7FBA">
      <w:pPr>
        <w:pStyle w:val="ListParagraph"/>
        <w:numPr>
          <w:ilvl w:val="0"/>
          <w:numId w:val="3"/>
        </w:numPr>
        <w:spacing w:before="0" w:beforeAutospacing="off" w:after="0" w:afterAutospacing="off"/>
        <w:jc w:val="left"/>
        <w:rPr>
          <w:rFonts w:ascii="Arial Nova" w:hAnsi="Arial Nova" w:eastAsia="Arial Nova" w:cs="Arial Nova"/>
          <w:b w:val="0"/>
          <w:bCs w:val="0"/>
          <w:i w:val="0"/>
          <w:iCs w:val="0"/>
          <w:caps w:val="0"/>
          <w:smallCaps w:val="0"/>
          <w:noProof w:val="0"/>
          <w:color w:val="auto"/>
          <w:sz w:val="22"/>
          <w:szCs w:val="22"/>
          <w:lang w:val="en-US"/>
        </w:rPr>
      </w:pPr>
      <w:r w:rsidRPr="1A022583" w:rsidR="1A6FEEC6">
        <w:rPr>
          <w:rFonts w:ascii="Arial Nova" w:hAnsi="Arial Nova" w:eastAsia="Arial Nova" w:cs="Arial Nova"/>
          <w:b w:val="0"/>
          <w:bCs w:val="0"/>
          <w:i w:val="0"/>
          <w:iCs w:val="0"/>
          <w:caps w:val="0"/>
          <w:smallCaps w:val="0"/>
          <w:noProof w:val="0"/>
          <w:color w:val="auto"/>
          <w:sz w:val="22"/>
          <w:szCs w:val="22"/>
          <w:lang w:val="en-US"/>
        </w:rPr>
        <w:t xml:space="preserve">Take </w:t>
      </w:r>
      <w:r w:rsidRPr="1A022583" w:rsidR="1A6FEEC6">
        <w:rPr>
          <w:rFonts w:ascii="Arial Nova" w:hAnsi="Arial Nova" w:eastAsia="Arial Nova" w:cs="Arial Nova"/>
          <w:b w:val="0"/>
          <w:bCs w:val="0"/>
          <w:i w:val="0"/>
          <w:iCs w:val="0"/>
          <w:caps w:val="0"/>
          <w:smallCaps w:val="0"/>
          <w:noProof w:val="0"/>
          <w:color w:val="auto"/>
          <w:sz w:val="22"/>
          <w:szCs w:val="22"/>
          <w:lang w:val="en-US"/>
        </w:rPr>
        <w:t>appropriate steps</w:t>
      </w:r>
      <w:r w:rsidRPr="1A022583" w:rsidR="1A6FEEC6">
        <w:rPr>
          <w:rFonts w:ascii="Arial Nova" w:hAnsi="Arial Nova" w:eastAsia="Arial Nova" w:cs="Arial Nova"/>
          <w:b w:val="0"/>
          <w:bCs w:val="0"/>
          <w:i w:val="0"/>
          <w:iCs w:val="0"/>
          <w:caps w:val="0"/>
          <w:smallCaps w:val="0"/>
          <w:noProof w:val="0"/>
          <w:color w:val="auto"/>
          <w:sz w:val="22"/>
          <w:szCs w:val="22"/>
          <w:lang w:val="en-US"/>
        </w:rPr>
        <w:t xml:space="preserve"> to </w:t>
      </w:r>
      <w:r w:rsidRPr="1A022583" w:rsidR="1A6FEEC6">
        <w:rPr>
          <w:rFonts w:ascii="Arial Nova" w:hAnsi="Arial Nova" w:eastAsia="Arial Nova" w:cs="Arial Nova"/>
          <w:b w:val="0"/>
          <w:bCs w:val="0"/>
          <w:i w:val="0"/>
          <w:iCs w:val="0"/>
          <w:caps w:val="0"/>
          <w:smallCaps w:val="0"/>
          <w:noProof w:val="0"/>
          <w:color w:val="auto"/>
          <w:sz w:val="22"/>
          <w:szCs w:val="22"/>
          <w:lang w:val="en-US"/>
        </w:rPr>
        <w:t>identify</w:t>
      </w:r>
      <w:r w:rsidRPr="1A022583" w:rsidR="1A6FEEC6">
        <w:rPr>
          <w:rFonts w:ascii="Arial Nova" w:hAnsi="Arial Nova" w:eastAsia="Arial Nova" w:cs="Arial Nova"/>
          <w:b w:val="0"/>
          <w:bCs w:val="0"/>
          <w:i w:val="0"/>
          <w:iCs w:val="0"/>
          <w:caps w:val="0"/>
          <w:smallCaps w:val="0"/>
          <w:noProof w:val="0"/>
          <w:color w:val="auto"/>
          <w:sz w:val="22"/>
          <w:szCs w:val="22"/>
          <w:lang w:val="en-US"/>
        </w:rPr>
        <w:t xml:space="preserve"> and manage any risks.</w:t>
      </w:r>
    </w:p>
    <w:p xmlns:wp14="http://schemas.microsoft.com/office/word/2010/wordml" w:rsidP="1A022583" wp14:paraId="7DB605B6" wp14:textId="714FA058">
      <w:pPr>
        <w:pStyle w:val="ListParagraph"/>
        <w:numPr>
          <w:ilvl w:val="0"/>
          <w:numId w:val="3"/>
        </w:numPr>
        <w:spacing w:before="0" w:beforeAutospacing="off" w:after="0" w:afterAutospacing="off"/>
        <w:jc w:val="left"/>
        <w:rPr>
          <w:rFonts w:ascii="Arial Nova" w:hAnsi="Arial Nova" w:eastAsia="Arial Nova" w:cs="Arial Nova"/>
          <w:b w:val="0"/>
          <w:bCs w:val="0"/>
          <w:i w:val="0"/>
          <w:iCs w:val="0"/>
          <w:caps w:val="0"/>
          <w:smallCaps w:val="0"/>
          <w:noProof w:val="0"/>
          <w:color w:val="auto"/>
          <w:sz w:val="22"/>
          <w:szCs w:val="22"/>
          <w:lang w:val="en-US"/>
        </w:rPr>
      </w:pPr>
      <w:r w:rsidRPr="1A022583" w:rsidR="1A6FEEC6">
        <w:rPr>
          <w:rFonts w:ascii="Arial Nova" w:hAnsi="Arial Nova" w:eastAsia="Arial Nova" w:cs="Arial Nova"/>
          <w:b w:val="0"/>
          <w:bCs w:val="0"/>
          <w:i w:val="0"/>
          <w:iCs w:val="0"/>
          <w:caps w:val="0"/>
          <w:smallCaps w:val="0"/>
          <w:noProof w:val="0"/>
          <w:color w:val="auto"/>
          <w:sz w:val="22"/>
          <w:szCs w:val="22"/>
          <w:lang w:val="en-US"/>
        </w:rPr>
        <w:t>Ensure from the outset that the expectations of both the charity and the company have been agreed and.</w:t>
      </w:r>
    </w:p>
    <w:p xmlns:wp14="http://schemas.microsoft.com/office/word/2010/wordml" w:rsidP="1A022583" wp14:paraId="174ACF84" wp14:textId="7D0ECEDF">
      <w:pPr>
        <w:pStyle w:val="ListParagraph"/>
        <w:numPr>
          <w:ilvl w:val="0"/>
          <w:numId w:val="3"/>
        </w:numPr>
        <w:spacing w:before="0" w:beforeAutospacing="off" w:after="0" w:afterAutospacing="off"/>
        <w:jc w:val="left"/>
        <w:rPr>
          <w:rFonts w:ascii="Arial Nova" w:hAnsi="Arial Nova" w:eastAsia="Arial Nova" w:cs="Arial Nova"/>
          <w:b w:val="0"/>
          <w:bCs w:val="0"/>
          <w:i w:val="0"/>
          <w:iCs w:val="0"/>
          <w:caps w:val="0"/>
          <w:smallCaps w:val="0"/>
          <w:noProof w:val="0"/>
          <w:color w:val="auto"/>
          <w:sz w:val="22"/>
          <w:szCs w:val="22"/>
          <w:lang w:val="en-US"/>
        </w:rPr>
      </w:pPr>
      <w:r w:rsidRPr="1A022583" w:rsidR="1A6FEEC6">
        <w:rPr>
          <w:rFonts w:ascii="Arial Nova" w:hAnsi="Arial Nova" w:eastAsia="Arial Nova" w:cs="Arial Nova"/>
          <w:b w:val="0"/>
          <w:bCs w:val="0"/>
          <w:i w:val="0"/>
          <w:iCs w:val="0"/>
          <w:caps w:val="0"/>
          <w:smallCaps w:val="0"/>
          <w:noProof w:val="0"/>
          <w:color w:val="auto"/>
          <w:sz w:val="22"/>
          <w:szCs w:val="22"/>
          <w:lang w:val="en-US"/>
        </w:rPr>
        <w:t>Can be managed effectively and appropriately.</w:t>
      </w:r>
    </w:p>
    <w:p xmlns:wp14="http://schemas.microsoft.com/office/word/2010/wordml" w:rsidP="1A022583" wp14:paraId="1499A16D" wp14:textId="41C71C5C">
      <w:pPr>
        <w:spacing w:before="210" w:beforeAutospacing="off" w:after="210" w:afterAutospacing="off"/>
        <w:jc w:val="left"/>
        <w:rPr>
          <w:rFonts w:ascii="Arial Nova" w:hAnsi="Arial Nova" w:eastAsia="Arial Nova" w:cs="Arial Nova"/>
          <w:b w:val="0"/>
          <w:bCs w:val="0"/>
          <w:i w:val="0"/>
          <w:iCs w:val="0"/>
          <w:caps w:val="0"/>
          <w:smallCaps w:val="0"/>
          <w:noProof w:val="0"/>
          <w:color w:val="auto"/>
          <w:sz w:val="22"/>
          <w:szCs w:val="22"/>
          <w:lang w:val="en-US"/>
        </w:rPr>
      </w:pPr>
      <w:r w:rsidRPr="1A022583" w:rsidR="1A6FEEC6">
        <w:rPr>
          <w:rFonts w:ascii="Arial Nova" w:hAnsi="Arial Nova" w:eastAsia="Arial Nova" w:cs="Arial Nova"/>
          <w:b w:val="0"/>
          <w:bCs w:val="0"/>
          <w:i w:val="0"/>
          <w:iCs w:val="0"/>
          <w:caps w:val="0"/>
          <w:smallCaps w:val="0"/>
          <w:noProof w:val="0"/>
          <w:color w:val="auto"/>
          <w:sz w:val="22"/>
          <w:szCs w:val="22"/>
          <w:lang w:val="en-US"/>
        </w:rPr>
        <w:t xml:space="preserve">We will </w:t>
      </w:r>
      <w:r w:rsidRPr="1A022583" w:rsidR="1A6FEEC6">
        <w:rPr>
          <w:rFonts w:ascii="Arial Nova" w:hAnsi="Arial Nova" w:eastAsia="Arial Nova" w:cs="Arial Nova"/>
          <w:b w:val="0"/>
          <w:bCs w:val="0"/>
          <w:i w:val="0"/>
          <w:iCs w:val="0"/>
          <w:caps w:val="0"/>
          <w:smallCaps w:val="0"/>
          <w:noProof w:val="0"/>
          <w:color w:val="auto"/>
          <w:sz w:val="22"/>
          <w:szCs w:val="22"/>
          <w:lang w:val="en-US"/>
        </w:rPr>
        <w:t>disclose</w:t>
      </w:r>
      <w:r w:rsidRPr="1A022583" w:rsidR="1A6FEEC6">
        <w:rPr>
          <w:rFonts w:ascii="Arial Nova" w:hAnsi="Arial Nova" w:eastAsia="Arial Nova" w:cs="Arial Nova"/>
          <w:b w:val="0"/>
          <w:bCs w:val="0"/>
          <w:i w:val="0"/>
          <w:iCs w:val="0"/>
          <w:caps w:val="0"/>
          <w:smallCaps w:val="0"/>
          <w:noProof w:val="0"/>
          <w:color w:val="auto"/>
          <w:sz w:val="22"/>
          <w:szCs w:val="22"/>
          <w:lang w:val="en-US"/>
        </w:rPr>
        <w:t xml:space="preserve"> any commercial partnerships in our Annual Report.</w:t>
      </w:r>
    </w:p>
    <w:p xmlns:wp14="http://schemas.microsoft.com/office/word/2010/wordml" w:rsidP="1A022583" wp14:paraId="65E1564A" wp14:textId="2C5C3E5B">
      <w:pPr>
        <w:pStyle w:val="Heading3"/>
        <w:spacing w:before="0" w:beforeAutospacing="off" w:after="0" w:afterAutospacing="off"/>
        <w:jc w:val="left"/>
        <w:rPr>
          <w:rFonts w:ascii="Arial Nova" w:hAnsi="Arial Nova" w:eastAsia="Arial Nova" w:cs="Arial Nova"/>
          <w:b w:val="1"/>
          <w:bCs w:val="1"/>
          <w:i w:val="0"/>
          <w:iCs w:val="0"/>
          <w:caps w:val="0"/>
          <w:smallCaps w:val="0"/>
          <w:noProof w:val="0"/>
          <w:color w:val="auto"/>
          <w:sz w:val="22"/>
          <w:szCs w:val="22"/>
          <w:lang w:val="en-US"/>
        </w:rPr>
      </w:pPr>
      <w:r w:rsidRPr="1A022583" w:rsidR="1A6FEEC6">
        <w:rPr>
          <w:rFonts w:ascii="Arial Nova" w:hAnsi="Arial Nova" w:eastAsia="Arial Nova" w:cs="Arial Nova"/>
          <w:b w:val="1"/>
          <w:bCs w:val="1"/>
          <w:i w:val="0"/>
          <w:iCs w:val="0"/>
          <w:caps w:val="0"/>
          <w:smallCaps w:val="0"/>
          <w:noProof w:val="0"/>
          <w:color w:val="auto"/>
          <w:sz w:val="22"/>
          <w:szCs w:val="22"/>
          <w:lang w:val="en-US"/>
        </w:rPr>
        <w:t>Restricted Donations</w:t>
      </w:r>
    </w:p>
    <w:p xmlns:wp14="http://schemas.microsoft.com/office/word/2010/wordml" w:rsidP="1A022583" wp14:paraId="5E113BAA" wp14:textId="5ADA2871">
      <w:pPr>
        <w:spacing w:before="210" w:beforeAutospacing="off" w:after="210" w:afterAutospacing="off"/>
        <w:jc w:val="left"/>
        <w:rPr>
          <w:rFonts w:ascii="Arial Nova" w:hAnsi="Arial Nova" w:eastAsia="Arial Nova" w:cs="Arial Nova"/>
          <w:b w:val="0"/>
          <w:bCs w:val="0"/>
          <w:i w:val="0"/>
          <w:iCs w:val="0"/>
          <w:caps w:val="0"/>
          <w:smallCaps w:val="0"/>
          <w:noProof w:val="0"/>
          <w:color w:val="auto"/>
          <w:sz w:val="22"/>
          <w:szCs w:val="22"/>
          <w:lang w:val="en-US"/>
        </w:rPr>
      </w:pPr>
      <w:r w:rsidRPr="1A022583" w:rsidR="1A6FEEC6">
        <w:rPr>
          <w:rFonts w:ascii="Arial Nova" w:hAnsi="Arial Nova" w:eastAsia="Arial Nova" w:cs="Arial Nova"/>
          <w:b w:val="0"/>
          <w:bCs w:val="0"/>
          <w:i w:val="0"/>
          <w:iCs w:val="0"/>
          <w:caps w:val="0"/>
          <w:smallCaps w:val="0"/>
          <w:noProof w:val="0"/>
          <w:color w:val="auto"/>
          <w:sz w:val="22"/>
          <w:szCs w:val="22"/>
          <w:lang w:val="en-US"/>
        </w:rPr>
        <w:t>If supporters wish their donation(s) to be used in a specific way, or for a specific purpose, they may make a restricted donation by providing written instructions with their donation. We will always respect this.</w:t>
      </w:r>
    </w:p>
    <w:p xmlns:wp14="http://schemas.microsoft.com/office/word/2010/wordml" w:rsidP="1A022583" wp14:paraId="61CF8CC2" wp14:textId="1A0BEE7E">
      <w:pPr>
        <w:pStyle w:val="Heading3"/>
        <w:spacing w:before="0" w:beforeAutospacing="off" w:after="0" w:afterAutospacing="off"/>
        <w:jc w:val="left"/>
        <w:rPr>
          <w:rFonts w:ascii="Arial Nova" w:hAnsi="Arial Nova" w:eastAsia="Arial Nova" w:cs="Arial Nova"/>
          <w:b w:val="1"/>
          <w:bCs w:val="1"/>
          <w:i w:val="0"/>
          <w:iCs w:val="0"/>
          <w:caps w:val="0"/>
          <w:smallCaps w:val="0"/>
          <w:noProof w:val="0"/>
          <w:color w:val="auto"/>
          <w:sz w:val="22"/>
          <w:szCs w:val="22"/>
          <w:lang w:val="en-US"/>
        </w:rPr>
      </w:pPr>
      <w:r w:rsidRPr="1A022583" w:rsidR="1A6FEEC6">
        <w:rPr>
          <w:rFonts w:ascii="Arial Nova" w:hAnsi="Arial Nova" w:eastAsia="Arial Nova" w:cs="Arial Nova"/>
          <w:b w:val="1"/>
          <w:bCs w:val="1"/>
          <w:i w:val="0"/>
          <w:iCs w:val="0"/>
          <w:caps w:val="0"/>
          <w:smallCaps w:val="0"/>
          <w:noProof w:val="0"/>
          <w:color w:val="auto"/>
          <w:sz w:val="22"/>
          <w:szCs w:val="22"/>
          <w:lang w:val="en-US"/>
        </w:rPr>
        <w:t>Fundraising Regulations - Trustees</w:t>
      </w:r>
    </w:p>
    <w:p xmlns:wp14="http://schemas.microsoft.com/office/word/2010/wordml" w:rsidP="1A022583" wp14:paraId="0173CDE0" wp14:textId="7862EB9B">
      <w:pPr>
        <w:spacing w:before="210" w:beforeAutospacing="off" w:after="210" w:afterAutospacing="off"/>
        <w:jc w:val="left"/>
        <w:rPr>
          <w:rFonts w:ascii="Arial Nova" w:hAnsi="Arial Nova" w:eastAsia="Arial Nova" w:cs="Arial Nova"/>
          <w:b w:val="0"/>
          <w:bCs w:val="0"/>
          <w:i w:val="0"/>
          <w:iCs w:val="0"/>
          <w:caps w:val="0"/>
          <w:smallCaps w:val="0"/>
          <w:noProof w:val="0"/>
          <w:color w:val="auto"/>
          <w:sz w:val="22"/>
          <w:szCs w:val="22"/>
          <w:lang w:val="en-US"/>
        </w:rPr>
      </w:pPr>
      <w:r w:rsidRPr="1A022583" w:rsidR="1A6FEEC6">
        <w:rPr>
          <w:rFonts w:ascii="Arial Nova" w:hAnsi="Arial Nova" w:eastAsia="Arial Nova" w:cs="Arial Nova"/>
          <w:b w:val="0"/>
          <w:bCs w:val="0"/>
          <w:i w:val="0"/>
          <w:iCs w:val="0"/>
          <w:caps w:val="0"/>
          <w:smallCaps w:val="0"/>
          <w:noProof w:val="0"/>
          <w:color w:val="auto"/>
          <w:sz w:val="22"/>
          <w:szCs w:val="22"/>
          <w:lang w:val="en-US"/>
        </w:rPr>
        <w:t xml:space="preserve">The trustees are aware of and will </w:t>
      </w:r>
      <w:r w:rsidRPr="1A022583" w:rsidR="1A6FEEC6">
        <w:rPr>
          <w:rFonts w:ascii="Arial Nova" w:hAnsi="Arial Nova" w:eastAsia="Arial Nova" w:cs="Arial Nova"/>
          <w:b w:val="0"/>
          <w:bCs w:val="0"/>
          <w:i w:val="0"/>
          <w:iCs w:val="0"/>
          <w:caps w:val="0"/>
          <w:smallCaps w:val="0"/>
          <w:noProof w:val="0"/>
          <w:color w:val="auto"/>
          <w:sz w:val="22"/>
          <w:szCs w:val="22"/>
          <w:lang w:val="en-US"/>
        </w:rPr>
        <w:t>comply with</w:t>
      </w:r>
      <w:r w:rsidRPr="1A022583" w:rsidR="1A6FEEC6">
        <w:rPr>
          <w:rFonts w:ascii="Arial Nova" w:hAnsi="Arial Nova" w:eastAsia="Arial Nova" w:cs="Arial Nova"/>
          <w:b w:val="0"/>
          <w:bCs w:val="0"/>
          <w:i w:val="0"/>
          <w:iCs w:val="0"/>
          <w:caps w:val="0"/>
          <w:smallCaps w:val="0"/>
          <w:noProof w:val="0"/>
          <w:color w:val="auto"/>
          <w:sz w:val="22"/>
          <w:szCs w:val="22"/>
          <w:lang w:val="en-US"/>
        </w:rPr>
        <w:t xml:space="preserve"> </w:t>
      </w:r>
      <w:r w:rsidRPr="1A022583" w:rsidR="1A6FEEC6">
        <w:rPr>
          <w:rFonts w:ascii="Arial Nova" w:hAnsi="Arial Nova" w:eastAsia="Arial Nova" w:cs="Arial Nova"/>
          <w:b w:val="0"/>
          <w:bCs w:val="0"/>
          <w:i w:val="0"/>
          <w:iCs w:val="0"/>
          <w:caps w:val="0"/>
          <w:smallCaps w:val="0"/>
          <w:noProof w:val="0"/>
          <w:color w:val="auto"/>
          <w:sz w:val="22"/>
          <w:szCs w:val="22"/>
          <w:lang w:val="en-US"/>
        </w:rPr>
        <w:t>Charity</w:t>
      </w:r>
      <w:r w:rsidRPr="1A022583" w:rsidR="1A6FEEC6">
        <w:rPr>
          <w:rFonts w:ascii="Arial Nova" w:hAnsi="Arial Nova" w:eastAsia="Arial Nova" w:cs="Arial Nova"/>
          <w:b w:val="0"/>
          <w:bCs w:val="0"/>
          <w:i w:val="0"/>
          <w:iCs w:val="0"/>
          <w:caps w:val="0"/>
          <w:smallCaps w:val="0"/>
          <w:noProof w:val="0"/>
          <w:color w:val="auto"/>
          <w:sz w:val="22"/>
          <w:szCs w:val="22"/>
          <w:lang w:val="en-US"/>
        </w:rPr>
        <w:t xml:space="preserve"> Commission guidance </w:t>
      </w:r>
      <w:hyperlink r:id="R0d1b4e5baa4d46c2">
        <w:r w:rsidRPr="1A022583" w:rsidR="1A6FEEC6">
          <w:rPr>
            <w:rStyle w:val="Hyperlink"/>
            <w:rFonts w:ascii="Arial Nova" w:hAnsi="Arial Nova" w:eastAsia="Arial Nova" w:cs="Arial Nova"/>
            <w:b w:val="0"/>
            <w:bCs w:val="0"/>
            <w:i w:val="0"/>
            <w:iCs w:val="0"/>
            <w:caps w:val="0"/>
            <w:smallCaps w:val="0"/>
            <w:strike w:val="0"/>
            <w:dstrike w:val="0"/>
            <w:noProof w:val="0"/>
            <w:color w:val="auto"/>
            <w:sz w:val="22"/>
            <w:szCs w:val="22"/>
            <w:u w:val="none"/>
            <w:lang w:val="en-US"/>
          </w:rPr>
          <w:t>CC3a</w:t>
        </w:r>
      </w:hyperlink>
      <w:r w:rsidRPr="1A022583" w:rsidR="1A6FEEC6">
        <w:rPr>
          <w:rFonts w:ascii="Arial Nova" w:hAnsi="Arial Nova" w:eastAsia="Arial Nova" w:cs="Arial Nova"/>
          <w:b w:val="0"/>
          <w:bCs w:val="0"/>
          <w:i w:val="0"/>
          <w:iCs w:val="0"/>
          <w:caps w:val="0"/>
          <w:smallCaps w:val="0"/>
          <w:noProof w:val="0"/>
          <w:color w:val="auto"/>
          <w:sz w:val="22"/>
          <w:szCs w:val="22"/>
          <w:lang w:val="en-US"/>
        </w:rPr>
        <w:t xml:space="preserve">, </w:t>
      </w:r>
      <w:r w:rsidRPr="1A022583" w:rsidR="1A6FEEC6">
        <w:rPr>
          <w:rFonts w:ascii="Arial Nova" w:hAnsi="Arial Nova" w:eastAsia="Arial Nova" w:cs="Arial Nova"/>
          <w:b w:val="0"/>
          <w:bCs w:val="0"/>
          <w:i w:val="0"/>
          <w:iCs w:val="0"/>
          <w:caps w:val="0"/>
          <w:smallCaps w:val="0"/>
          <w:noProof w:val="0"/>
          <w:color w:val="auto"/>
          <w:sz w:val="22"/>
          <w:szCs w:val="22"/>
          <w:lang w:val="en-US"/>
        </w:rPr>
        <w:t>regarding</w:t>
      </w:r>
      <w:r w:rsidRPr="1A022583" w:rsidR="1A6FEEC6">
        <w:rPr>
          <w:rFonts w:ascii="Arial Nova" w:hAnsi="Arial Nova" w:eastAsia="Arial Nova" w:cs="Arial Nova"/>
          <w:b w:val="0"/>
          <w:bCs w:val="0"/>
          <w:i w:val="0"/>
          <w:iCs w:val="0"/>
          <w:caps w:val="0"/>
          <w:smallCaps w:val="0"/>
          <w:noProof w:val="0"/>
          <w:color w:val="auto"/>
          <w:sz w:val="22"/>
          <w:szCs w:val="22"/>
          <w:lang w:val="en-US"/>
        </w:rPr>
        <w:t xml:space="preserve"> </w:t>
      </w:r>
      <w:r w:rsidRPr="1A022583" w:rsidR="1A6FEEC6">
        <w:rPr>
          <w:rFonts w:ascii="Arial Nova" w:hAnsi="Arial Nova" w:eastAsia="Arial Nova" w:cs="Arial Nova"/>
          <w:b w:val="0"/>
          <w:bCs w:val="0"/>
          <w:i w:val="0"/>
          <w:iCs w:val="0"/>
          <w:caps w:val="0"/>
          <w:smallCaps w:val="0"/>
          <w:noProof w:val="0"/>
          <w:color w:val="auto"/>
          <w:sz w:val="22"/>
          <w:szCs w:val="22"/>
          <w:lang w:val="en-US"/>
        </w:rPr>
        <w:t>trustees</w:t>
      </w:r>
      <w:r w:rsidRPr="1A022583" w:rsidR="1A6FEEC6">
        <w:rPr>
          <w:rFonts w:ascii="Arial Nova" w:hAnsi="Arial Nova" w:eastAsia="Arial Nova" w:cs="Arial Nova"/>
          <w:b w:val="0"/>
          <w:bCs w:val="0"/>
          <w:i w:val="0"/>
          <w:iCs w:val="0"/>
          <w:caps w:val="0"/>
          <w:smallCaps w:val="0"/>
          <w:noProof w:val="0"/>
          <w:color w:val="auto"/>
          <w:sz w:val="22"/>
          <w:szCs w:val="22"/>
          <w:lang w:val="en-US"/>
        </w:rPr>
        <w:t xml:space="preserve"> responsibilities, particularly in relation to always acting in the charity’s best interests and managing any conflicts of interest</w:t>
      </w:r>
      <w:r w:rsidRPr="1A022583" w:rsidR="1A6FEEC6">
        <w:rPr>
          <w:rFonts w:ascii="Arial Nova" w:hAnsi="Arial Nova" w:eastAsia="Arial Nova" w:cs="Arial Nova"/>
          <w:b w:val="0"/>
          <w:bCs w:val="0"/>
          <w:i w:val="0"/>
          <w:iCs w:val="0"/>
          <w:caps w:val="0"/>
          <w:smallCaps w:val="0"/>
          <w:noProof w:val="0"/>
          <w:color w:val="auto"/>
          <w:sz w:val="22"/>
          <w:szCs w:val="22"/>
          <w:lang w:val="en-US"/>
        </w:rPr>
        <w:t xml:space="preserve">.  </w:t>
      </w:r>
      <w:r w:rsidRPr="1A022583" w:rsidR="1A6FEEC6">
        <w:rPr>
          <w:rFonts w:ascii="Arial Nova" w:hAnsi="Arial Nova" w:eastAsia="Arial Nova" w:cs="Arial Nova"/>
          <w:b w:val="0"/>
          <w:bCs w:val="0"/>
          <w:i w:val="0"/>
          <w:iCs w:val="0"/>
          <w:caps w:val="0"/>
          <w:smallCaps w:val="0"/>
          <w:noProof w:val="0"/>
          <w:color w:val="auto"/>
          <w:sz w:val="22"/>
          <w:szCs w:val="22"/>
          <w:lang w:val="en-US"/>
        </w:rPr>
        <w:t>The trustees are also aware of and follow the 6 principles in Charity Commission 20 (</w:t>
      </w:r>
      <w:hyperlink r:id="Rfd6925801abd4fd8">
        <w:r w:rsidRPr="1A022583" w:rsidR="1A6FEEC6">
          <w:rPr>
            <w:rStyle w:val="Hyperlink"/>
            <w:rFonts w:ascii="Arial Nova" w:hAnsi="Arial Nova" w:eastAsia="Arial Nova" w:cs="Arial Nova"/>
            <w:b w:val="0"/>
            <w:bCs w:val="0"/>
            <w:i w:val="0"/>
            <w:iCs w:val="0"/>
            <w:caps w:val="0"/>
            <w:smallCaps w:val="0"/>
            <w:strike w:val="0"/>
            <w:dstrike w:val="0"/>
            <w:noProof w:val="0"/>
            <w:color w:val="auto"/>
            <w:sz w:val="22"/>
            <w:szCs w:val="22"/>
            <w:u w:val="none"/>
            <w:lang w:val="en-US"/>
          </w:rPr>
          <w:t>Charity Fundraising: a guide to trustees duties</w:t>
        </w:r>
      </w:hyperlink>
      <w:r w:rsidRPr="1A022583" w:rsidR="1A6FEEC6">
        <w:rPr>
          <w:rFonts w:ascii="Arial Nova" w:hAnsi="Arial Nova" w:eastAsia="Arial Nova" w:cs="Arial Nova"/>
          <w:b w:val="0"/>
          <w:bCs w:val="0"/>
          <w:i w:val="0"/>
          <w:iCs w:val="0"/>
          <w:caps w:val="0"/>
          <w:smallCaps w:val="0"/>
          <w:noProof w:val="0"/>
          <w:color w:val="auto"/>
          <w:sz w:val="22"/>
          <w:szCs w:val="22"/>
          <w:lang w:val="en-US"/>
        </w:rPr>
        <w:t>).</w:t>
      </w:r>
    </w:p>
    <w:p xmlns:wp14="http://schemas.microsoft.com/office/word/2010/wordml" w:rsidP="1A022583" wp14:paraId="385AAC72" wp14:textId="5A6F0D45">
      <w:pPr>
        <w:spacing w:before="210" w:beforeAutospacing="off" w:after="210" w:afterAutospacing="off"/>
        <w:jc w:val="left"/>
        <w:rPr>
          <w:rFonts w:ascii="Arial Nova" w:hAnsi="Arial Nova" w:eastAsia="Arial Nova" w:cs="Arial Nova"/>
          <w:b w:val="0"/>
          <w:bCs w:val="0"/>
          <w:i w:val="0"/>
          <w:iCs w:val="0"/>
          <w:caps w:val="0"/>
          <w:smallCaps w:val="0"/>
          <w:noProof w:val="0"/>
          <w:color w:val="auto"/>
          <w:sz w:val="22"/>
          <w:szCs w:val="22"/>
          <w:lang w:val="en-US"/>
        </w:rPr>
      </w:pPr>
      <w:r w:rsidRPr="1A022583" w:rsidR="1A6FEEC6">
        <w:rPr>
          <w:rFonts w:ascii="Arial Nova" w:hAnsi="Arial Nova" w:eastAsia="Arial Nova" w:cs="Arial Nova"/>
          <w:b w:val="0"/>
          <w:bCs w:val="0"/>
          <w:i w:val="0"/>
          <w:iCs w:val="0"/>
          <w:caps w:val="0"/>
          <w:smallCaps w:val="0"/>
          <w:noProof w:val="0"/>
          <w:color w:val="auto"/>
          <w:sz w:val="22"/>
          <w:szCs w:val="22"/>
          <w:lang w:val="en-US"/>
        </w:rPr>
        <w:t xml:space="preserve">We will ensure that everyone is aware of and consistently </w:t>
      </w:r>
      <w:r w:rsidRPr="1A022583" w:rsidR="1A6FEEC6">
        <w:rPr>
          <w:rFonts w:ascii="Arial Nova" w:hAnsi="Arial Nova" w:eastAsia="Arial Nova" w:cs="Arial Nova"/>
          <w:b w:val="0"/>
          <w:bCs w:val="0"/>
          <w:i w:val="0"/>
          <w:iCs w:val="0"/>
          <w:caps w:val="0"/>
          <w:smallCaps w:val="0"/>
          <w:noProof w:val="0"/>
          <w:color w:val="auto"/>
          <w:sz w:val="22"/>
          <w:szCs w:val="22"/>
          <w:lang w:val="en-US"/>
        </w:rPr>
        <w:t>complies with</w:t>
      </w:r>
      <w:r w:rsidRPr="1A022583" w:rsidR="1A6FEEC6">
        <w:rPr>
          <w:rFonts w:ascii="Arial Nova" w:hAnsi="Arial Nova" w:eastAsia="Arial Nova" w:cs="Arial Nova"/>
          <w:b w:val="0"/>
          <w:bCs w:val="0"/>
          <w:i w:val="0"/>
          <w:iCs w:val="0"/>
          <w:caps w:val="0"/>
          <w:smallCaps w:val="0"/>
          <w:noProof w:val="0"/>
          <w:color w:val="auto"/>
          <w:sz w:val="22"/>
          <w:szCs w:val="22"/>
          <w:lang w:val="en-US"/>
        </w:rPr>
        <w:t xml:space="preserve"> the Fundraising Regulator </w:t>
      </w:r>
      <w:hyperlink r:id="R07601e64f2ec4c3a">
        <w:r w:rsidRPr="1A022583" w:rsidR="1A6FEEC6">
          <w:rPr>
            <w:rStyle w:val="Hyperlink"/>
            <w:rFonts w:ascii="Arial Nova" w:hAnsi="Arial Nova" w:eastAsia="Arial Nova" w:cs="Arial Nova"/>
            <w:b w:val="0"/>
            <w:bCs w:val="0"/>
            <w:i w:val="0"/>
            <w:iCs w:val="0"/>
            <w:caps w:val="0"/>
            <w:smallCaps w:val="0"/>
            <w:strike w:val="0"/>
            <w:dstrike w:val="0"/>
            <w:noProof w:val="0"/>
            <w:color w:val="auto"/>
            <w:sz w:val="22"/>
            <w:szCs w:val="22"/>
            <w:u w:val="none"/>
            <w:lang w:val="en-US"/>
          </w:rPr>
          <w:t>guidance on fundraising behaviours</w:t>
        </w:r>
      </w:hyperlink>
      <w:r w:rsidRPr="1A022583" w:rsidR="1A6FEEC6">
        <w:rPr>
          <w:rFonts w:ascii="Arial Nova" w:hAnsi="Arial Nova" w:eastAsia="Arial Nova" w:cs="Arial Nova"/>
          <w:b w:val="0"/>
          <w:bCs w:val="0"/>
          <w:i w:val="0"/>
          <w:iCs w:val="0"/>
          <w:caps w:val="0"/>
          <w:smallCaps w:val="0"/>
          <w:noProof w:val="0"/>
          <w:color w:val="auto"/>
          <w:sz w:val="22"/>
          <w:szCs w:val="22"/>
          <w:lang w:val="en-US"/>
        </w:rPr>
        <w:t xml:space="preserve"> and </w:t>
      </w:r>
      <w:r w:rsidRPr="1A022583" w:rsidR="1A6FEEC6">
        <w:rPr>
          <w:rFonts w:ascii="Arial Nova" w:hAnsi="Arial Nova" w:eastAsia="Arial Nova" w:cs="Arial Nova"/>
          <w:b w:val="0"/>
          <w:bCs w:val="0"/>
          <w:i w:val="0"/>
          <w:iCs w:val="0"/>
          <w:caps w:val="0"/>
          <w:smallCaps w:val="0"/>
          <w:noProof w:val="0"/>
          <w:color w:val="auto"/>
          <w:sz w:val="22"/>
          <w:szCs w:val="22"/>
          <w:lang w:val="en-US"/>
        </w:rPr>
        <w:t>respond</w:t>
      </w:r>
      <w:r w:rsidRPr="1A022583" w:rsidR="1A6FEEC6">
        <w:rPr>
          <w:rFonts w:ascii="Arial Nova" w:hAnsi="Arial Nova" w:eastAsia="Arial Nova" w:cs="Arial Nova"/>
          <w:b w:val="0"/>
          <w:bCs w:val="0"/>
          <w:i w:val="0"/>
          <w:iCs w:val="0"/>
          <w:caps w:val="0"/>
          <w:smallCaps w:val="0"/>
          <w:noProof w:val="0"/>
          <w:color w:val="auto"/>
          <w:sz w:val="22"/>
          <w:szCs w:val="22"/>
          <w:lang w:val="en-US"/>
        </w:rPr>
        <w:t xml:space="preserve"> promptly and effectively to any </w:t>
      </w:r>
      <w:hyperlink r:id="Rc3dbaaa96cc44f4b">
        <w:r w:rsidRPr="1A022583" w:rsidR="1A6FEEC6">
          <w:rPr>
            <w:rStyle w:val="Hyperlink"/>
            <w:rFonts w:ascii="Arial Nova" w:hAnsi="Arial Nova" w:eastAsia="Arial Nova" w:cs="Arial Nova"/>
            <w:b w:val="0"/>
            <w:bCs w:val="0"/>
            <w:i w:val="0"/>
            <w:iCs w:val="0"/>
            <w:caps w:val="0"/>
            <w:smallCaps w:val="0"/>
            <w:strike w:val="0"/>
            <w:dstrike w:val="0"/>
            <w:noProof w:val="0"/>
            <w:color w:val="auto"/>
            <w:sz w:val="22"/>
            <w:szCs w:val="22"/>
            <w:u w:val="none"/>
            <w:lang w:val="en-US"/>
          </w:rPr>
          <w:t>fundraising complaints</w:t>
        </w:r>
      </w:hyperlink>
      <w:r w:rsidRPr="1A022583" w:rsidR="1A6FEEC6">
        <w:rPr>
          <w:rFonts w:ascii="Arial Nova" w:hAnsi="Arial Nova" w:eastAsia="Arial Nova" w:cs="Arial Nova"/>
          <w:b w:val="0"/>
          <w:bCs w:val="0"/>
          <w:i w:val="0"/>
          <w:iCs w:val="0"/>
          <w:caps w:val="0"/>
          <w:smallCaps w:val="0"/>
          <w:noProof w:val="0"/>
          <w:color w:val="auto"/>
          <w:sz w:val="22"/>
          <w:szCs w:val="22"/>
          <w:lang w:val="en-US"/>
        </w:rPr>
        <w:t>.</w:t>
      </w:r>
    </w:p>
    <w:p xmlns:wp14="http://schemas.microsoft.com/office/word/2010/wordml" w:rsidP="1A022583" wp14:paraId="45A9F257" wp14:textId="065C871C">
      <w:pPr>
        <w:pStyle w:val="Heading3"/>
        <w:spacing w:before="0" w:beforeAutospacing="off" w:after="0" w:afterAutospacing="off"/>
        <w:jc w:val="left"/>
        <w:rPr>
          <w:rFonts w:ascii="Arial Nova" w:hAnsi="Arial Nova" w:eastAsia="Arial Nova" w:cs="Arial Nova"/>
          <w:b w:val="1"/>
          <w:bCs w:val="1"/>
          <w:i w:val="0"/>
          <w:iCs w:val="0"/>
          <w:caps w:val="0"/>
          <w:smallCaps w:val="0"/>
          <w:noProof w:val="0"/>
          <w:color w:val="auto"/>
          <w:sz w:val="22"/>
          <w:szCs w:val="22"/>
          <w:lang w:val="en-US"/>
        </w:rPr>
      </w:pPr>
    </w:p>
    <w:p xmlns:wp14="http://schemas.microsoft.com/office/word/2010/wordml" w:rsidP="1A022583" wp14:paraId="46E72E85" wp14:textId="2D329357">
      <w:pPr>
        <w:pStyle w:val="Heading3"/>
        <w:suppressLineNumbers w:val="0"/>
        <w:bidi w:val="0"/>
        <w:spacing w:before="0" w:beforeAutospacing="off" w:after="0" w:afterAutospacing="off" w:line="279" w:lineRule="auto"/>
        <w:ind w:left="0" w:right="0"/>
        <w:jc w:val="left"/>
        <w:rPr>
          <w:rFonts w:ascii="Arial Nova" w:hAnsi="Arial Nova" w:eastAsia="Arial Nova" w:cs="Arial Nova"/>
          <w:b w:val="1"/>
          <w:bCs w:val="1"/>
          <w:i w:val="0"/>
          <w:iCs w:val="0"/>
          <w:caps w:val="0"/>
          <w:smallCaps w:val="0"/>
          <w:noProof w:val="0"/>
          <w:color w:val="auto"/>
          <w:sz w:val="22"/>
          <w:szCs w:val="22"/>
          <w:lang w:val="en-US"/>
        </w:rPr>
      </w:pPr>
      <w:r w:rsidRPr="1A022583" w:rsidR="375FE116">
        <w:rPr>
          <w:rFonts w:ascii="Arial Nova" w:hAnsi="Arial Nova" w:eastAsia="Arial Nova" w:cs="Arial Nova"/>
          <w:b w:val="1"/>
          <w:bCs w:val="1"/>
          <w:i w:val="0"/>
          <w:iCs w:val="0"/>
          <w:caps w:val="0"/>
          <w:smallCaps w:val="0"/>
          <w:noProof w:val="0"/>
          <w:color w:val="auto"/>
          <w:sz w:val="22"/>
          <w:szCs w:val="22"/>
          <w:lang w:val="en-US"/>
        </w:rPr>
        <w:t>Acceptance and Refusal of Donations Policy</w:t>
      </w:r>
    </w:p>
    <w:p xmlns:wp14="http://schemas.microsoft.com/office/word/2010/wordml" w:rsidP="1A022583" wp14:paraId="10856EF9" wp14:textId="091431E4">
      <w:pPr>
        <w:pStyle w:val="Normal"/>
        <w:spacing w:before="210" w:beforeAutospacing="off" w:after="210" w:afterAutospacing="off"/>
        <w:jc w:val="left"/>
        <w:rPr>
          <w:rFonts w:ascii="Arial Nova" w:hAnsi="Arial Nova" w:eastAsia="Arial Nova" w:cs="Arial Nova"/>
          <w:b w:val="0"/>
          <w:bCs w:val="0"/>
          <w:i w:val="0"/>
          <w:iCs w:val="0"/>
          <w:caps w:val="0"/>
          <w:smallCaps w:val="0"/>
          <w:noProof w:val="0"/>
          <w:color w:val="auto"/>
          <w:sz w:val="22"/>
          <w:szCs w:val="22"/>
          <w:lang w:val="en-US"/>
        </w:rPr>
      </w:pPr>
      <w:r w:rsidRPr="1A022583" w:rsidR="375FE116">
        <w:rPr>
          <w:rFonts w:ascii="Arial Nova" w:hAnsi="Arial Nova" w:eastAsia="Arial Nova" w:cs="Arial Nova"/>
          <w:b w:val="0"/>
          <w:bCs w:val="0"/>
          <w:i w:val="0"/>
          <w:iCs w:val="0"/>
          <w:caps w:val="0"/>
          <w:smallCaps w:val="0"/>
          <w:noProof w:val="0"/>
          <w:color w:val="auto"/>
          <w:sz w:val="22"/>
          <w:szCs w:val="22"/>
          <w:lang w:val="en-US"/>
        </w:rPr>
        <w:t>The governing body of the charity must be involved in decisions related to refusing or returning donations, and these decisions should align with a policy set by the institution.</w:t>
      </w:r>
    </w:p>
    <w:p xmlns:wp14="http://schemas.microsoft.com/office/word/2010/wordml" w:rsidP="1A022583" wp14:paraId="1BDE5C17" wp14:textId="2FA63EBE">
      <w:pPr>
        <w:shd w:val="clear" w:color="auto" w:fill="FFFFFF" w:themeFill="background1"/>
        <w:spacing w:before="0" w:beforeAutospacing="off" w:after="150" w:afterAutospacing="off"/>
        <w:jc w:val="left"/>
        <w:rPr>
          <w:rFonts w:ascii="Arial Nova" w:hAnsi="Arial Nova" w:eastAsia="Arial Nova" w:cs="Arial Nova"/>
          <w:b w:val="0"/>
          <w:bCs w:val="0"/>
          <w:i w:val="0"/>
          <w:iCs w:val="0"/>
          <w:caps w:val="0"/>
          <w:smallCaps w:val="0"/>
          <w:noProof w:val="0"/>
          <w:color w:val="auto"/>
          <w:sz w:val="22"/>
          <w:szCs w:val="22"/>
          <w:lang w:val="en-US"/>
        </w:rPr>
      </w:pPr>
      <w:r w:rsidRPr="1A022583" w:rsidR="375FE116">
        <w:rPr>
          <w:rFonts w:ascii="Arial Nova" w:hAnsi="Arial Nova" w:eastAsia="Arial Nova" w:cs="Arial Nova"/>
          <w:b w:val="0"/>
          <w:bCs w:val="0"/>
          <w:i w:val="0"/>
          <w:iCs w:val="0"/>
          <w:caps w:val="0"/>
          <w:smallCaps w:val="0"/>
          <w:noProof w:val="0"/>
          <w:color w:val="auto"/>
          <w:sz w:val="22"/>
          <w:szCs w:val="22"/>
          <w:lang w:val="en-US"/>
        </w:rPr>
        <w:t xml:space="preserve">Donations should not be refused or returned except in exceptional circumstances. If a donation is refused, a record of the decision and the reasons for it must be </w:t>
      </w:r>
      <w:r w:rsidRPr="1A022583" w:rsidR="375FE116">
        <w:rPr>
          <w:rFonts w:ascii="Arial Nova" w:hAnsi="Arial Nova" w:eastAsia="Arial Nova" w:cs="Arial Nova"/>
          <w:b w:val="0"/>
          <w:bCs w:val="0"/>
          <w:i w:val="0"/>
          <w:iCs w:val="0"/>
          <w:caps w:val="0"/>
          <w:smallCaps w:val="0"/>
          <w:noProof w:val="0"/>
          <w:color w:val="auto"/>
          <w:sz w:val="22"/>
          <w:szCs w:val="22"/>
          <w:lang w:val="en-US"/>
        </w:rPr>
        <w:t>maintained</w:t>
      </w:r>
      <w:r w:rsidRPr="1A022583" w:rsidR="375FE116">
        <w:rPr>
          <w:rFonts w:ascii="Arial Nova" w:hAnsi="Arial Nova" w:eastAsia="Arial Nova" w:cs="Arial Nova"/>
          <w:b w:val="0"/>
          <w:bCs w:val="0"/>
          <w:i w:val="0"/>
          <w:iCs w:val="0"/>
          <w:caps w:val="0"/>
          <w:smallCaps w:val="0"/>
          <w:noProof w:val="0"/>
          <w:color w:val="auto"/>
          <w:sz w:val="22"/>
          <w:szCs w:val="22"/>
          <w:lang w:val="en-US"/>
        </w:rPr>
        <w:t xml:space="preserve">. Additionally, due diligence must be conducted on potential partners </w:t>
      </w:r>
      <w:r w:rsidRPr="1A022583" w:rsidR="375FE116">
        <w:rPr>
          <w:rFonts w:ascii="Arial Nova" w:hAnsi="Arial Nova" w:eastAsia="Arial Nova" w:cs="Arial Nova"/>
          <w:b w:val="0"/>
          <w:bCs w:val="0"/>
          <w:i w:val="0"/>
          <w:iCs w:val="0"/>
          <w:caps w:val="0"/>
          <w:smallCaps w:val="0"/>
          <w:noProof w:val="0"/>
          <w:color w:val="auto"/>
          <w:sz w:val="22"/>
          <w:szCs w:val="22"/>
          <w:lang w:val="en-US"/>
        </w:rPr>
        <w:t>regarding</w:t>
      </w:r>
      <w:r w:rsidRPr="1A022583" w:rsidR="375FE116">
        <w:rPr>
          <w:rFonts w:ascii="Arial Nova" w:hAnsi="Arial Nova" w:eastAsia="Arial Nova" w:cs="Arial Nova"/>
          <w:b w:val="0"/>
          <w:bCs w:val="0"/>
          <w:i w:val="0"/>
          <w:iCs w:val="0"/>
          <w:caps w:val="0"/>
          <w:smallCaps w:val="0"/>
          <w:noProof w:val="0"/>
          <w:color w:val="auto"/>
          <w:sz w:val="22"/>
          <w:szCs w:val="22"/>
          <w:lang w:val="en-US"/>
        </w:rPr>
        <w:t xml:space="preserve"> their financial and reputational dealings before accepting donations, </w:t>
      </w:r>
      <w:r w:rsidRPr="1A022583" w:rsidR="375FE116">
        <w:rPr>
          <w:rFonts w:ascii="Arial Nova" w:hAnsi="Arial Nova" w:eastAsia="Arial Nova" w:cs="Arial Nova"/>
          <w:b w:val="0"/>
          <w:bCs w:val="0"/>
          <w:i w:val="0"/>
          <w:iCs w:val="0"/>
          <w:caps w:val="0"/>
          <w:smallCaps w:val="0"/>
          <w:noProof w:val="0"/>
          <w:color w:val="auto"/>
          <w:sz w:val="22"/>
          <w:szCs w:val="22"/>
          <w:lang w:val="en-US"/>
        </w:rPr>
        <w:t>appropriate to</w:t>
      </w:r>
      <w:r w:rsidRPr="1A022583" w:rsidR="375FE116">
        <w:rPr>
          <w:rFonts w:ascii="Arial Nova" w:hAnsi="Arial Nova" w:eastAsia="Arial Nova" w:cs="Arial Nova"/>
          <w:b w:val="0"/>
          <w:bCs w:val="0"/>
          <w:i w:val="0"/>
          <w:iCs w:val="0"/>
          <w:caps w:val="0"/>
          <w:smallCaps w:val="0"/>
          <w:noProof w:val="0"/>
          <w:color w:val="auto"/>
          <w:sz w:val="22"/>
          <w:szCs w:val="22"/>
          <w:lang w:val="en-US"/>
        </w:rPr>
        <w:t xml:space="preserve"> the size and nature of the donation.</w:t>
      </w:r>
    </w:p>
    <w:p xmlns:wp14="http://schemas.microsoft.com/office/word/2010/wordml" w:rsidP="1A022583" wp14:paraId="293DDAA5" wp14:textId="5CECAFE7">
      <w:pPr>
        <w:shd w:val="clear" w:color="auto" w:fill="FFFFFF" w:themeFill="background1"/>
        <w:spacing w:before="0" w:beforeAutospacing="off" w:after="150" w:afterAutospacing="off"/>
        <w:jc w:val="left"/>
        <w:rPr>
          <w:rFonts w:ascii="Arial Nova" w:hAnsi="Arial Nova" w:eastAsia="Arial Nova" w:cs="Arial Nova"/>
          <w:b w:val="0"/>
          <w:bCs w:val="0"/>
          <w:i w:val="0"/>
          <w:iCs w:val="0"/>
          <w:caps w:val="0"/>
          <w:smallCaps w:val="0"/>
          <w:noProof w:val="0"/>
          <w:color w:val="auto"/>
          <w:sz w:val="22"/>
          <w:szCs w:val="22"/>
          <w:lang w:val="en-US"/>
        </w:rPr>
      </w:pPr>
      <w:r w:rsidRPr="1A022583" w:rsidR="375FE116">
        <w:rPr>
          <w:rFonts w:ascii="Arial Nova" w:hAnsi="Arial Nova" w:eastAsia="Arial Nova" w:cs="Arial Nova"/>
          <w:b w:val="0"/>
          <w:bCs w:val="0"/>
          <w:i w:val="0"/>
          <w:iCs w:val="0"/>
          <w:caps w:val="0"/>
          <w:smallCaps w:val="0"/>
          <w:noProof w:val="0"/>
          <w:color w:val="auto"/>
          <w:sz w:val="22"/>
          <w:szCs w:val="22"/>
          <w:lang w:val="en-US"/>
        </w:rPr>
        <w:t xml:space="preserve">Refunds for donations should only be issued </w:t>
      </w:r>
      <w:r w:rsidRPr="1A022583" w:rsidR="375FE116">
        <w:rPr>
          <w:rFonts w:ascii="Arial Nova" w:hAnsi="Arial Nova" w:eastAsia="Arial Nova" w:cs="Arial Nova"/>
          <w:b w:val="0"/>
          <w:bCs w:val="0"/>
          <w:i w:val="0"/>
          <w:iCs w:val="0"/>
          <w:caps w:val="0"/>
          <w:smallCaps w:val="0"/>
          <w:noProof w:val="0"/>
          <w:color w:val="auto"/>
          <w:sz w:val="22"/>
          <w:szCs w:val="22"/>
          <w:lang w:val="en-US"/>
        </w:rPr>
        <w:t>in accordance with</w:t>
      </w:r>
      <w:r w:rsidRPr="1A022583" w:rsidR="375FE116">
        <w:rPr>
          <w:rFonts w:ascii="Arial Nova" w:hAnsi="Arial Nova" w:eastAsia="Arial Nova" w:cs="Arial Nova"/>
          <w:b w:val="0"/>
          <w:bCs w:val="0"/>
          <w:i w:val="0"/>
          <w:iCs w:val="0"/>
          <w:caps w:val="0"/>
          <w:smallCaps w:val="0"/>
          <w:noProof w:val="0"/>
          <w:color w:val="auto"/>
          <w:sz w:val="22"/>
          <w:szCs w:val="22"/>
          <w:lang w:val="en-US"/>
        </w:rPr>
        <w:t xml:space="preserve"> the charity’s policies or in exceptional circumstances. If there is uncertainty about whether a refund should be given, it is advisable to seek legal advice. A refund must be provided if a donor correctly exercises their right to one.</w:t>
      </w:r>
    </w:p>
    <w:p xmlns:wp14="http://schemas.microsoft.com/office/word/2010/wordml" w:rsidP="1A022583" wp14:paraId="66CCC865" wp14:textId="0A754BDE">
      <w:pPr>
        <w:shd w:val="clear" w:color="auto" w:fill="FFFFFF" w:themeFill="background1"/>
        <w:spacing w:before="0" w:beforeAutospacing="off" w:after="150" w:afterAutospacing="off"/>
        <w:jc w:val="left"/>
        <w:rPr>
          <w:rFonts w:ascii="Arial Nova" w:hAnsi="Arial Nova" w:eastAsia="Arial Nova" w:cs="Arial Nova"/>
          <w:b w:val="0"/>
          <w:bCs w:val="0"/>
          <w:i w:val="0"/>
          <w:iCs w:val="0"/>
          <w:caps w:val="0"/>
          <w:smallCaps w:val="0"/>
          <w:noProof w:val="0"/>
          <w:color w:val="auto"/>
          <w:sz w:val="22"/>
          <w:szCs w:val="22"/>
          <w:lang w:val="en-US"/>
        </w:rPr>
      </w:pPr>
      <w:r w:rsidRPr="1A022583" w:rsidR="375FE116">
        <w:rPr>
          <w:rFonts w:ascii="Arial Nova" w:hAnsi="Arial Nova" w:eastAsia="Arial Nova" w:cs="Arial Nova"/>
          <w:b w:val="0"/>
          <w:bCs w:val="0"/>
          <w:i w:val="0"/>
          <w:iCs w:val="0"/>
          <w:caps w:val="0"/>
          <w:smallCaps w:val="0"/>
          <w:noProof w:val="0"/>
          <w:color w:val="auto"/>
          <w:sz w:val="22"/>
          <w:szCs w:val="22"/>
          <w:lang w:val="en-US"/>
        </w:rPr>
        <w:t xml:space="preserve">For further guidance, references are made to resources from the Chartered Institute of Fundraising and the Charity Commission for England and Wales </w:t>
      </w:r>
      <w:r w:rsidRPr="1A022583" w:rsidR="375FE116">
        <w:rPr>
          <w:rFonts w:ascii="Arial Nova" w:hAnsi="Arial Nova" w:eastAsia="Arial Nova" w:cs="Arial Nova"/>
          <w:b w:val="0"/>
          <w:bCs w:val="0"/>
          <w:i w:val="0"/>
          <w:iCs w:val="0"/>
          <w:caps w:val="0"/>
          <w:smallCaps w:val="0"/>
          <w:noProof w:val="0"/>
          <w:color w:val="auto"/>
          <w:sz w:val="22"/>
          <w:szCs w:val="22"/>
          <w:lang w:val="en-US"/>
        </w:rPr>
        <w:t>regarding</w:t>
      </w:r>
      <w:r w:rsidRPr="1A022583" w:rsidR="375FE116">
        <w:rPr>
          <w:rFonts w:ascii="Arial Nova" w:hAnsi="Arial Nova" w:eastAsia="Arial Nova" w:cs="Arial Nova"/>
          <w:b w:val="0"/>
          <w:bCs w:val="0"/>
          <w:i w:val="0"/>
          <w:iCs w:val="0"/>
          <w:caps w:val="0"/>
          <w:smallCaps w:val="0"/>
          <w:noProof w:val="0"/>
          <w:color w:val="auto"/>
          <w:sz w:val="22"/>
          <w:szCs w:val="22"/>
          <w:lang w:val="en-US"/>
        </w:rPr>
        <w:t xml:space="preserve"> the practicalities of accepting, refusing, and returning donations.</w:t>
      </w:r>
    </w:p>
    <w:p xmlns:wp14="http://schemas.microsoft.com/office/word/2010/wordml" w:rsidP="1A022583" wp14:paraId="2B1C3012" wp14:textId="00A253B9">
      <w:pPr>
        <w:pStyle w:val="Normal"/>
        <w:spacing w:before="210" w:beforeAutospacing="off" w:after="210" w:afterAutospacing="off"/>
        <w:jc w:val="left"/>
        <w:rPr>
          <w:rFonts w:ascii="Arial Nova" w:hAnsi="Arial Nova" w:eastAsia="Arial Nova" w:cs="Arial Nova"/>
          <w:b w:val="0"/>
          <w:bCs w:val="0"/>
          <w:i w:val="0"/>
          <w:iCs w:val="0"/>
          <w:caps w:val="0"/>
          <w:smallCaps w:val="0"/>
          <w:noProof w:val="0"/>
          <w:color w:val="auto"/>
          <w:sz w:val="22"/>
          <w:szCs w:val="22"/>
          <w:lang w:val="en-US"/>
        </w:rPr>
      </w:pPr>
    </w:p>
    <w:p xmlns:wp14="http://schemas.microsoft.com/office/word/2010/wordml" w:rsidP="1A022583" wp14:paraId="127BCC81" wp14:textId="4FFD23DD">
      <w:pPr>
        <w:spacing w:before="0" w:beforeAutospacing="off" w:after="0" w:afterAutospacing="off"/>
        <w:rPr>
          <w:rFonts w:ascii="Arial Nova" w:hAnsi="Arial Nova" w:eastAsia="Arial Nova" w:cs="Arial Nova"/>
          <w:b w:val="1"/>
          <w:bCs w:val="1"/>
          <w:noProof w:val="0"/>
          <w:color w:val="auto"/>
          <w:sz w:val="22"/>
          <w:szCs w:val="22"/>
          <w:lang w:val="en-US"/>
        </w:rPr>
      </w:pPr>
      <w:r w:rsidRPr="1A022583" w:rsidR="6B4D3408">
        <w:rPr>
          <w:rFonts w:ascii="Arial Nova" w:hAnsi="Arial Nova" w:eastAsia="Arial Nova" w:cs="Arial Nova"/>
          <w:b w:val="1"/>
          <w:bCs w:val="1"/>
          <w:noProof w:val="0"/>
          <w:color w:val="auto"/>
          <w:sz w:val="22"/>
          <w:szCs w:val="22"/>
          <w:lang w:val="en-US"/>
        </w:rPr>
        <w:t>Version Control - Approval and Review</w:t>
      </w:r>
    </w:p>
    <w:p xmlns:wp14="http://schemas.microsoft.com/office/word/2010/wordml" w:rsidP="1A022583" wp14:paraId="5C155415" wp14:textId="4DF5C5A5">
      <w:pPr>
        <w:spacing w:before="0" w:beforeAutospacing="off" w:after="0" w:afterAutospacing="off"/>
        <w:rPr>
          <w:rFonts w:ascii="Arial Nova" w:hAnsi="Arial Nova" w:eastAsia="Arial Nova" w:cs="Arial Nova"/>
          <w:b w:val="1"/>
          <w:bCs w:val="1"/>
          <w:noProof w:val="0"/>
          <w:color w:val="auto"/>
          <w:sz w:val="22"/>
          <w:szCs w:val="22"/>
          <w:lang w:val="en-US"/>
        </w:rPr>
      </w:pPr>
    </w:p>
    <w:tbl>
      <w:tblPr>
        <w:tblStyle w:val="TableGrid"/>
        <w:tblW w:w="0" w:type="auto"/>
        <w:tblLayout w:type="fixed"/>
        <w:tblLook w:val="04A0" w:firstRow="1" w:lastRow="0" w:firstColumn="1" w:lastColumn="0" w:noHBand="0" w:noVBand="1"/>
      </w:tblPr>
      <w:tblGrid>
        <w:gridCol w:w="893"/>
        <w:gridCol w:w="1282"/>
        <w:gridCol w:w="1155"/>
        <w:gridCol w:w="4619"/>
        <w:gridCol w:w="1411"/>
      </w:tblGrid>
      <w:tr w:rsidR="1A022583" w:rsidTr="1A022583" w14:paraId="7671C93D">
        <w:trPr>
          <w:trHeight w:val="300"/>
        </w:trPr>
        <w:tc>
          <w:tcPr>
            <w:tcW w:w="893" w:type="dxa"/>
            <w:tcBorders>
              <w:top w:val="single" w:sz="8"/>
              <w:left w:val="single" w:sz="8"/>
              <w:bottom w:val="single" w:sz="8"/>
              <w:right w:val="single" w:sz="8"/>
            </w:tcBorders>
            <w:shd w:val="clear" w:color="auto" w:fill="BDD6EE"/>
            <w:tcMar>
              <w:left w:w="108" w:type="dxa"/>
              <w:right w:w="108" w:type="dxa"/>
            </w:tcMar>
            <w:vAlign w:val="center"/>
          </w:tcPr>
          <w:p w:rsidR="1A022583" w:rsidP="1A022583" w:rsidRDefault="1A022583" w14:paraId="39D1B1A1" w14:textId="10382E2C">
            <w:pPr>
              <w:spacing w:before="0" w:beforeAutospacing="off" w:after="0" w:afterAutospacing="off" w:line="276" w:lineRule="auto"/>
              <w:jc w:val="center"/>
              <w:rPr>
                <w:rFonts w:ascii="Arial Nova" w:hAnsi="Arial Nova" w:eastAsia="Arial Nova" w:cs="Arial Nova"/>
                <w:b w:val="1"/>
                <w:bCs w:val="1"/>
                <w:color w:val="auto"/>
                <w:sz w:val="22"/>
                <w:szCs w:val="22"/>
              </w:rPr>
            </w:pPr>
            <w:r w:rsidRPr="1A022583" w:rsidR="1A022583">
              <w:rPr>
                <w:rFonts w:ascii="Arial Nova" w:hAnsi="Arial Nova" w:eastAsia="Arial Nova" w:cs="Arial Nova"/>
                <w:b w:val="1"/>
                <w:bCs w:val="1"/>
                <w:color w:val="auto"/>
                <w:sz w:val="22"/>
                <w:szCs w:val="22"/>
              </w:rPr>
              <w:t>Version No</w:t>
            </w:r>
          </w:p>
        </w:tc>
        <w:tc>
          <w:tcPr>
            <w:tcW w:w="1282" w:type="dxa"/>
            <w:tcBorders>
              <w:top w:val="single" w:sz="8"/>
              <w:left w:val="single" w:sz="8"/>
              <w:bottom w:val="single" w:sz="8"/>
              <w:right w:val="single" w:sz="8"/>
            </w:tcBorders>
            <w:shd w:val="clear" w:color="auto" w:fill="BDD6EE"/>
            <w:tcMar>
              <w:left w:w="108" w:type="dxa"/>
              <w:right w:w="108" w:type="dxa"/>
            </w:tcMar>
            <w:vAlign w:val="center"/>
          </w:tcPr>
          <w:p w:rsidR="1A022583" w:rsidP="1A022583" w:rsidRDefault="1A022583" w14:paraId="24C4FAA2" w14:textId="36480CBE">
            <w:pPr>
              <w:spacing w:before="0" w:beforeAutospacing="off" w:after="0" w:afterAutospacing="off" w:line="276" w:lineRule="auto"/>
              <w:jc w:val="center"/>
              <w:rPr>
                <w:rFonts w:ascii="Arial Nova" w:hAnsi="Arial Nova" w:eastAsia="Arial Nova" w:cs="Arial Nova"/>
                <w:b w:val="1"/>
                <w:bCs w:val="1"/>
                <w:color w:val="auto"/>
                <w:sz w:val="22"/>
                <w:szCs w:val="22"/>
              </w:rPr>
            </w:pPr>
            <w:r w:rsidRPr="1A022583" w:rsidR="1A022583">
              <w:rPr>
                <w:rFonts w:ascii="Arial Nova" w:hAnsi="Arial Nova" w:eastAsia="Arial Nova" w:cs="Arial Nova"/>
                <w:b w:val="1"/>
                <w:bCs w:val="1"/>
                <w:color w:val="auto"/>
                <w:sz w:val="22"/>
                <w:szCs w:val="22"/>
              </w:rPr>
              <w:t>Approved By</w:t>
            </w:r>
          </w:p>
        </w:tc>
        <w:tc>
          <w:tcPr>
            <w:tcW w:w="1155" w:type="dxa"/>
            <w:tcBorders>
              <w:top w:val="single" w:sz="8"/>
              <w:left w:val="single" w:sz="8"/>
              <w:bottom w:val="single" w:sz="8"/>
              <w:right w:val="single" w:sz="8"/>
            </w:tcBorders>
            <w:shd w:val="clear" w:color="auto" w:fill="BDD6EE"/>
            <w:tcMar>
              <w:left w:w="108" w:type="dxa"/>
              <w:right w:w="108" w:type="dxa"/>
            </w:tcMar>
            <w:vAlign w:val="center"/>
          </w:tcPr>
          <w:p w:rsidR="1A022583" w:rsidP="1A022583" w:rsidRDefault="1A022583" w14:paraId="4B6F18A6" w14:textId="7A8AA0E4">
            <w:pPr>
              <w:spacing w:before="0" w:beforeAutospacing="off" w:after="0" w:afterAutospacing="off" w:line="276" w:lineRule="auto"/>
              <w:jc w:val="center"/>
              <w:rPr>
                <w:rFonts w:ascii="Arial Nova" w:hAnsi="Arial Nova" w:eastAsia="Arial Nova" w:cs="Arial Nova"/>
                <w:b w:val="1"/>
                <w:bCs w:val="1"/>
                <w:color w:val="auto"/>
                <w:sz w:val="22"/>
                <w:szCs w:val="22"/>
              </w:rPr>
            </w:pPr>
            <w:r w:rsidRPr="1A022583" w:rsidR="1A022583">
              <w:rPr>
                <w:rFonts w:ascii="Arial Nova" w:hAnsi="Arial Nova" w:eastAsia="Arial Nova" w:cs="Arial Nova"/>
                <w:b w:val="1"/>
                <w:bCs w:val="1"/>
                <w:color w:val="auto"/>
                <w:sz w:val="22"/>
                <w:szCs w:val="22"/>
              </w:rPr>
              <w:t>Approval Date</w:t>
            </w:r>
          </w:p>
        </w:tc>
        <w:tc>
          <w:tcPr>
            <w:tcW w:w="4619" w:type="dxa"/>
            <w:tcBorders>
              <w:top w:val="single" w:sz="8"/>
              <w:left w:val="single" w:sz="8"/>
              <w:bottom w:val="single" w:sz="8"/>
              <w:right w:val="single" w:sz="8"/>
            </w:tcBorders>
            <w:shd w:val="clear" w:color="auto" w:fill="BDD6EE"/>
            <w:tcMar>
              <w:left w:w="108" w:type="dxa"/>
              <w:right w:w="108" w:type="dxa"/>
            </w:tcMar>
            <w:vAlign w:val="center"/>
          </w:tcPr>
          <w:p w:rsidR="1A022583" w:rsidP="1A022583" w:rsidRDefault="1A022583" w14:paraId="6A42FCC7" w14:textId="552D1934">
            <w:pPr>
              <w:spacing w:before="0" w:beforeAutospacing="off" w:after="0" w:afterAutospacing="off" w:line="276" w:lineRule="auto"/>
              <w:jc w:val="center"/>
              <w:rPr>
                <w:rFonts w:ascii="Arial Nova" w:hAnsi="Arial Nova" w:eastAsia="Arial Nova" w:cs="Arial Nova"/>
                <w:b w:val="1"/>
                <w:bCs w:val="1"/>
                <w:color w:val="auto"/>
                <w:sz w:val="22"/>
                <w:szCs w:val="22"/>
              </w:rPr>
            </w:pPr>
            <w:r w:rsidRPr="1A022583" w:rsidR="1A022583">
              <w:rPr>
                <w:rFonts w:ascii="Arial Nova" w:hAnsi="Arial Nova" w:eastAsia="Arial Nova" w:cs="Arial Nova"/>
                <w:b w:val="1"/>
                <w:bCs w:val="1"/>
                <w:color w:val="auto"/>
                <w:sz w:val="22"/>
                <w:szCs w:val="22"/>
              </w:rPr>
              <w:t>Main Changes</w:t>
            </w:r>
          </w:p>
        </w:tc>
        <w:tc>
          <w:tcPr>
            <w:tcW w:w="1411" w:type="dxa"/>
            <w:tcBorders>
              <w:top w:val="single" w:sz="8"/>
              <w:left w:val="single" w:sz="8"/>
              <w:bottom w:val="single" w:sz="8"/>
              <w:right w:val="single" w:sz="8"/>
            </w:tcBorders>
            <w:shd w:val="clear" w:color="auto" w:fill="BDD6EE"/>
            <w:tcMar>
              <w:left w:w="108" w:type="dxa"/>
              <w:right w:w="108" w:type="dxa"/>
            </w:tcMar>
            <w:vAlign w:val="center"/>
          </w:tcPr>
          <w:p w:rsidR="1A022583" w:rsidP="1A022583" w:rsidRDefault="1A022583" w14:paraId="2DC058A3" w14:textId="072C491D">
            <w:pPr>
              <w:spacing w:before="0" w:beforeAutospacing="off" w:after="0" w:afterAutospacing="off" w:line="276" w:lineRule="auto"/>
              <w:jc w:val="center"/>
              <w:rPr>
                <w:rFonts w:ascii="Arial Nova" w:hAnsi="Arial Nova" w:eastAsia="Arial Nova" w:cs="Arial Nova"/>
                <w:b w:val="1"/>
                <w:bCs w:val="1"/>
                <w:color w:val="auto"/>
                <w:sz w:val="22"/>
                <w:szCs w:val="22"/>
              </w:rPr>
            </w:pPr>
            <w:r w:rsidRPr="1A022583" w:rsidR="1A022583">
              <w:rPr>
                <w:rFonts w:ascii="Arial Nova" w:hAnsi="Arial Nova" w:eastAsia="Arial Nova" w:cs="Arial Nova"/>
                <w:b w:val="1"/>
                <w:bCs w:val="1"/>
                <w:color w:val="auto"/>
                <w:sz w:val="22"/>
                <w:szCs w:val="22"/>
              </w:rPr>
              <w:t>Review Period</w:t>
            </w:r>
          </w:p>
        </w:tc>
      </w:tr>
      <w:tr w:rsidR="1A022583" w:rsidTr="1A022583" w14:paraId="09A8C061">
        <w:trPr>
          <w:trHeight w:val="300"/>
        </w:trPr>
        <w:tc>
          <w:tcPr>
            <w:tcW w:w="893" w:type="dxa"/>
            <w:tcBorders>
              <w:top w:val="single" w:sz="8"/>
              <w:left w:val="single" w:sz="8"/>
              <w:bottom w:val="single" w:sz="8"/>
              <w:right w:val="single" w:sz="8"/>
            </w:tcBorders>
            <w:tcMar>
              <w:left w:w="108" w:type="dxa"/>
              <w:right w:w="108" w:type="dxa"/>
            </w:tcMar>
            <w:vAlign w:val="center"/>
          </w:tcPr>
          <w:p w:rsidR="1A022583" w:rsidP="1A022583" w:rsidRDefault="1A022583" w14:paraId="455533AC" w14:textId="13581196">
            <w:pPr>
              <w:spacing w:before="0" w:beforeAutospacing="off" w:after="0" w:afterAutospacing="off" w:line="276" w:lineRule="auto"/>
              <w:jc w:val="center"/>
              <w:rPr>
                <w:rFonts w:ascii="Arial Nova" w:hAnsi="Arial Nova" w:eastAsia="Arial Nova" w:cs="Arial Nova"/>
                <w:color w:val="auto"/>
                <w:sz w:val="22"/>
                <w:szCs w:val="22"/>
              </w:rPr>
            </w:pPr>
            <w:r w:rsidRPr="1A022583" w:rsidR="1A022583">
              <w:rPr>
                <w:rFonts w:ascii="Arial Nova" w:hAnsi="Arial Nova" w:eastAsia="Arial Nova" w:cs="Arial Nova"/>
                <w:color w:val="auto"/>
                <w:sz w:val="22"/>
                <w:szCs w:val="22"/>
              </w:rPr>
              <w:t>1.0</w:t>
            </w:r>
          </w:p>
        </w:tc>
        <w:tc>
          <w:tcPr>
            <w:tcW w:w="1282" w:type="dxa"/>
            <w:tcBorders>
              <w:top w:val="single" w:sz="8"/>
              <w:left w:val="single" w:sz="8"/>
              <w:bottom w:val="single" w:sz="8"/>
              <w:right w:val="single" w:sz="8"/>
            </w:tcBorders>
            <w:tcMar>
              <w:left w:w="108" w:type="dxa"/>
              <w:right w:w="108" w:type="dxa"/>
            </w:tcMar>
            <w:vAlign w:val="center"/>
          </w:tcPr>
          <w:p w:rsidR="1A022583" w:rsidP="1A022583" w:rsidRDefault="1A022583" w14:paraId="3DE026A3" w14:textId="64225A0D">
            <w:pPr>
              <w:spacing w:before="0" w:beforeAutospacing="off" w:after="0" w:afterAutospacing="off" w:line="276" w:lineRule="auto"/>
              <w:jc w:val="center"/>
              <w:rPr>
                <w:rFonts w:ascii="Arial Nova" w:hAnsi="Arial Nova" w:eastAsia="Arial Nova" w:cs="Arial Nova"/>
                <w:color w:val="auto"/>
                <w:sz w:val="22"/>
                <w:szCs w:val="22"/>
              </w:rPr>
            </w:pPr>
            <w:r w:rsidRPr="1A022583" w:rsidR="1A022583">
              <w:rPr>
                <w:rFonts w:ascii="Arial Nova" w:hAnsi="Arial Nova" w:eastAsia="Arial Nova" w:cs="Arial Nova"/>
                <w:color w:val="auto"/>
                <w:sz w:val="22"/>
                <w:szCs w:val="22"/>
              </w:rPr>
              <w:t xml:space="preserve">J </w:t>
            </w:r>
            <w:r w:rsidRPr="1A022583" w:rsidR="1A022583">
              <w:rPr>
                <w:rFonts w:ascii="Arial Nova" w:hAnsi="Arial Nova" w:eastAsia="Arial Nova" w:cs="Arial Nova"/>
                <w:color w:val="auto"/>
                <w:sz w:val="22"/>
                <w:szCs w:val="22"/>
              </w:rPr>
              <w:t>Stafferton</w:t>
            </w:r>
          </w:p>
        </w:tc>
        <w:tc>
          <w:tcPr>
            <w:tcW w:w="1155" w:type="dxa"/>
            <w:tcBorders>
              <w:top w:val="single" w:sz="8"/>
              <w:left w:val="single" w:sz="8"/>
              <w:bottom w:val="single" w:sz="8"/>
              <w:right w:val="single" w:sz="8"/>
            </w:tcBorders>
            <w:tcMar>
              <w:left w:w="108" w:type="dxa"/>
              <w:right w:w="108" w:type="dxa"/>
            </w:tcMar>
            <w:vAlign w:val="center"/>
          </w:tcPr>
          <w:p w:rsidR="1A022583" w:rsidP="1A022583" w:rsidRDefault="1A022583" w14:paraId="5BC368A1" w14:textId="6F83AC8D">
            <w:pPr>
              <w:spacing w:before="0" w:beforeAutospacing="off" w:after="0" w:afterAutospacing="off" w:line="276" w:lineRule="auto"/>
              <w:jc w:val="center"/>
              <w:rPr>
                <w:rFonts w:ascii="Arial Nova" w:hAnsi="Arial Nova" w:eastAsia="Arial Nova" w:cs="Arial Nova"/>
                <w:color w:val="auto"/>
                <w:sz w:val="22"/>
                <w:szCs w:val="22"/>
              </w:rPr>
            </w:pPr>
            <w:r w:rsidRPr="1A022583" w:rsidR="1A022583">
              <w:rPr>
                <w:rFonts w:ascii="Arial Nova" w:hAnsi="Arial Nova" w:eastAsia="Arial Nova" w:cs="Arial Nova"/>
                <w:color w:val="auto"/>
                <w:sz w:val="22"/>
                <w:szCs w:val="22"/>
              </w:rPr>
              <w:t>Apr 25</w:t>
            </w:r>
          </w:p>
        </w:tc>
        <w:tc>
          <w:tcPr>
            <w:tcW w:w="4619" w:type="dxa"/>
            <w:tcBorders>
              <w:top w:val="single" w:sz="8"/>
              <w:left w:val="single" w:sz="8"/>
              <w:bottom w:val="single" w:sz="8"/>
              <w:right w:val="single" w:sz="8"/>
            </w:tcBorders>
            <w:tcMar>
              <w:left w:w="108" w:type="dxa"/>
              <w:right w:w="108" w:type="dxa"/>
            </w:tcMar>
            <w:vAlign w:val="center"/>
          </w:tcPr>
          <w:p w:rsidR="1A022583" w:rsidP="1A022583" w:rsidRDefault="1A022583" w14:paraId="7D9BE2DB" w14:textId="0E19EAFA">
            <w:pPr>
              <w:spacing w:before="0" w:beforeAutospacing="off" w:after="0" w:afterAutospacing="off" w:line="276" w:lineRule="auto"/>
              <w:jc w:val="center"/>
              <w:rPr>
                <w:rFonts w:ascii="Arial Nova" w:hAnsi="Arial Nova" w:eastAsia="Arial Nova" w:cs="Arial Nova"/>
                <w:color w:val="auto"/>
                <w:sz w:val="22"/>
                <w:szCs w:val="22"/>
              </w:rPr>
            </w:pPr>
            <w:r w:rsidRPr="1A022583" w:rsidR="1A022583">
              <w:rPr>
                <w:rFonts w:ascii="Arial Nova" w:hAnsi="Arial Nova" w:eastAsia="Arial Nova" w:cs="Arial Nova"/>
                <w:color w:val="auto"/>
                <w:sz w:val="22"/>
                <w:szCs w:val="22"/>
              </w:rPr>
              <w:t>Initial draft approved</w:t>
            </w:r>
          </w:p>
        </w:tc>
        <w:tc>
          <w:tcPr>
            <w:tcW w:w="1411" w:type="dxa"/>
            <w:tcBorders>
              <w:top w:val="single" w:sz="8"/>
              <w:left w:val="single" w:sz="8"/>
              <w:bottom w:val="single" w:sz="8"/>
              <w:right w:val="single" w:sz="8"/>
            </w:tcBorders>
            <w:tcMar>
              <w:left w:w="108" w:type="dxa"/>
              <w:right w:w="108" w:type="dxa"/>
            </w:tcMar>
            <w:vAlign w:val="center"/>
          </w:tcPr>
          <w:p w:rsidR="1A022583" w:rsidP="1A022583" w:rsidRDefault="1A022583" w14:paraId="5186CCB1" w14:textId="5FABD50A">
            <w:pPr>
              <w:spacing w:before="0" w:beforeAutospacing="off" w:after="0" w:afterAutospacing="off" w:line="276" w:lineRule="auto"/>
              <w:jc w:val="center"/>
              <w:rPr>
                <w:rFonts w:ascii="Arial Nova" w:hAnsi="Arial Nova" w:eastAsia="Arial Nova" w:cs="Arial Nova"/>
                <w:color w:val="auto"/>
                <w:sz w:val="22"/>
                <w:szCs w:val="22"/>
              </w:rPr>
            </w:pPr>
            <w:r w:rsidRPr="1A022583" w:rsidR="1A022583">
              <w:rPr>
                <w:rFonts w:ascii="Arial Nova" w:hAnsi="Arial Nova" w:eastAsia="Arial Nova" w:cs="Arial Nova"/>
                <w:color w:val="auto"/>
                <w:sz w:val="22"/>
                <w:szCs w:val="22"/>
              </w:rPr>
              <w:t>Annually</w:t>
            </w:r>
          </w:p>
        </w:tc>
      </w:tr>
      <w:tr w:rsidR="1A022583" w:rsidTr="1A022583" w14:paraId="5656F553">
        <w:trPr>
          <w:trHeight w:val="300"/>
        </w:trPr>
        <w:tc>
          <w:tcPr>
            <w:tcW w:w="893" w:type="dxa"/>
            <w:tcBorders>
              <w:top w:val="single" w:sz="8"/>
              <w:left w:val="single" w:sz="8"/>
              <w:bottom w:val="single" w:sz="8"/>
              <w:right w:val="single" w:sz="8"/>
            </w:tcBorders>
            <w:tcMar>
              <w:left w:w="108" w:type="dxa"/>
              <w:right w:w="108" w:type="dxa"/>
            </w:tcMar>
            <w:vAlign w:val="center"/>
          </w:tcPr>
          <w:p w:rsidR="1A022583" w:rsidP="1A022583" w:rsidRDefault="1A022583" w14:paraId="15574BD1" w14:textId="69430135">
            <w:pPr>
              <w:spacing w:before="0" w:beforeAutospacing="off" w:after="0" w:afterAutospacing="off" w:line="276" w:lineRule="auto"/>
              <w:jc w:val="center"/>
              <w:rPr>
                <w:rFonts w:ascii="Arial Nova" w:hAnsi="Arial Nova" w:eastAsia="Arial Nova" w:cs="Arial Nova"/>
                <w:color w:val="auto"/>
                <w:sz w:val="22"/>
                <w:szCs w:val="22"/>
              </w:rPr>
            </w:pPr>
            <w:r w:rsidRPr="1A022583" w:rsidR="1A022583">
              <w:rPr>
                <w:rFonts w:ascii="Arial Nova" w:hAnsi="Arial Nova" w:eastAsia="Arial Nova" w:cs="Arial Nova"/>
                <w:color w:val="auto"/>
                <w:sz w:val="22"/>
                <w:szCs w:val="22"/>
              </w:rPr>
              <w:t xml:space="preserve"> </w:t>
            </w:r>
          </w:p>
        </w:tc>
        <w:tc>
          <w:tcPr>
            <w:tcW w:w="1282" w:type="dxa"/>
            <w:tcBorders>
              <w:top w:val="single" w:sz="8"/>
              <w:left w:val="single" w:sz="8"/>
              <w:bottom w:val="single" w:sz="8"/>
              <w:right w:val="single" w:sz="8"/>
            </w:tcBorders>
            <w:tcMar>
              <w:left w:w="108" w:type="dxa"/>
              <w:right w:w="108" w:type="dxa"/>
            </w:tcMar>
            <w:vAlign w:val="center"/>
          </w:tcPr>
          <w:p w:rsidR="1A022583" w:rsidP="1A022583" w:rsidRDefault="1A022583" w14:paraId="00F51A47" w14:textId="6B3D0273">
            <w:pPr>
              <w:spacing w:before="0" w:beforeAutospacing="off" w:after="0" w:afterAutospacing="off" w:line="276" w:lineRule="auto"/>
              <w:jc w:val="center"/>
              <w:rPr>
                <w:rFonts w:ascii="Arial Nova" w:hAnsi="Arial Nova" w:eastAsia="Arial Nova" w:cs="Arial Nova"/>
                <w:color w:val="auto"/>
                <w:sz w:val="22"/>
                <w:szCs w:val="22"/>
              </w:rPr>
            </w:pPr>
            <w:r w:rsidRPr="1A022583" w:rsidR="1A022583">
              <w:rPr>
                <w:rFonts w:ascii="Arial Nova" w:hAnsi="Arial Nova" w:eastAsia="Arial Nova" w:cs="Arial Nova"/>
                <w:color w:val="auto"/>
                <w:sz w:val="22"/>
                <w:szCs w:val="22"/>
              </w:rPr>
              <w:t xml:space="preserve"> </w:t>
            </w:r>
          </w:p>
        </w:tc>
        <w:tc>
          <w:tcPr>
            <w:tcW w:w="1155" w:type="dxa"/>
            <w:tcBorders>
              <w:top w:val="single" w:sz="8"/>
              <w:left w:val="single" w:sz="8"/>
              <w:bottom w:val="single" w:sz="8"/>
              <w:right w:val="single" w:sz="8"/>
            </w:tcBorders>
            <w:tcMar>
              <w:left w:w="108" w:type="dxa"/>
              <w:right w:w="108" w:type="dxa"/>
            </w:tcMar>
            <w:vAlign w:val="center"/>
          </w:tcPr>
          <w:p w:rsidR="1A022583" w:rsidP="1A022583" w:rsidRDefault="1A022583" w14:paraId="3B01B48F" w14:textId="57CFF7E2">
            <w:pPr>
              <w:spacing w:before="0" w:beforeAutospacing="off" w:after="0" w:afterAutospacing="off" w:line="276" w:lineRule="auto"/>
              <w:jc w:val="center"/>
              <w:rPr>
                <w:rFonts w:ascii="Arial Nova" w:hAnsi="Arial Nova" w:eastAsia="Arial Nova" w:cs="Arial Nova"/>
                <w:color w:val="auto"/>
                <w:sz w:val="22"/>
                <w:szCs w:val="22"/>
              </w:rPr>
            </w:pPr>
            <w:r w:rsidRPr="1A022583" w:rsidR="1A022583">
              <w:rPr>
                <w:rFonts w:ascii="Arial Nova" w:hAnsi="Arial Nova" w:eastAsia="Arial Nova" w:cs="Arial Nova"/>
                <w:color w:val="auto"/>
                <w:sz w:val="22"/>
                <w:szCs w:val="22"/>
              </w:rPr>
              <w:t xml:space="preserve"> </w:t>
            </w:r>
          </w:p>
        </w:tc>
        <w:tc>
          <w:tcPr>
            <w:tcW w:w="4619" w:type="dxa"/>
            <w:tcBorders>
              <w:top w:val="single" w:sz="8"/>
              <w:left w:val="single" w:sz="8"/>
              <w:bottom w:val="single" w:sz="8"/>
              <w:right w:val="single" w:sz="8"/>
            </w:tcBorders>
            <w:tcMar>
              <w:left w:w="108" w:type="dxa"/>
              <w:right w:w="108" w:type="dxa"/>
            </w:tcMar>
            <w:vAlign w:val="center"/>
          </w:tcPr>
          <w:p w:rsidR="1A022583" w:rsidP="1A022583" w:rsidRDefault="1A022583" w14:paraId="04EABCC4" w14:textId="325EC1F5">
            <w:pPr>
              <w:spacing w:before="0" w:beforeAutospacing="off" w:after="0" w:afterAutospacing="off" w:line="276" w:lineRule="auto"/>
              <w:jc w:val="center"/>
              <w:rPr>
                <w:rFonts w:ascii="Arial Nova" w:hAnsi="Arial Nova" w:eastAsia="Arial Nova" w:cs="Arial Nova"/>
                <w:color w:val="auto"/>
                <w:sz w:val="22"/>
                <w:szCs w:val="22"/>
              </w:rPr>
            </w:pPr>
            <w:r w:rsidRPr="1A022583" w:rsidR="1A022583">
              <w:rPr>
                <w:rFonts w:ascii="Arial Nova" w:hAnsi="Arial Nova" w:eastAsia="Arial Nova" w:cs="Arial Nova"/>
                <w:color w:val="auto"/>
                <w:sz w:val="22"/>
                <w:szCs w:val="22"/>
              </w:rPr>
              <w:t xml:space="preserve"> </w:t>
            </w:r>
          </w:p>
        </w:tc>
        <w:tc>
          <w:tcPr>
            <w:tcW w:w="1411" w:type="dxa"/>
            <w:tcBorders>
              <w:top w:val="single" w:sz="8"/>
              <w:left w:val="single" w:sz="8"/>
              <w:bottom w:val="single" w:sz="8"/>
              <w:right w:val="single" w:sz="8"/>
            </w:tcBorders>
            <w:tcMar>
              <w:left w:w="108" w:type="dxa"/>
              <w:right w:w="108" w:type="dxa"/>
            </w:tcMar>
            <w:vAlign w:val="center"/>
          </w:tcPr>
          <w:p w:rsidR="1A022583" w:rsidP="1A022583" w:rsidRDefault="1A022583" w14:paraId="6A6FDD8E" w14:textId="0AC1271E">
            <w:pPr>
              <w:spacing w:before="0" w:beforeAutospacing="off" w:after="0" w:afterAutospacing="off" w:line="276" w:lineRule="auto"/>
              <w:jc w:val="center"/>
              <w:rPr>
                <w:rFonts w:ascii="Arial Nova" w:hAnsi="Arial Nova" w:eastAsia="Arial Nova" w:cs="Arial Nova"/>
                <w:color w:val="auto"/>
                <w:sz w:val="22"/>
                <w:szCs w:val="22"/>
              </w:rPr>
            </w:pPr>
            <w:r w:rsidRPr="1A022583" w:rsidR="1A022583">
              <w:rPr>
                <w:rFonts w:ascii="Arial Nova" w:hAnsi="Arial Nova" w:eastAsia="Arial Nova" w:cs="Arial Nova"/>
                <w:color w:val="auto"/>
                <w:sz w:val="22"/>
                <w:szCs w:val="22"/>
              </w:rPr>
              <w:t xml:space="preserve"> </w:t>
            </w:r>
          </w:p>
        </w:tc>
      </w:tr>
    </w:tbl>
    <w:p xmlns:wp14="http://schemas.microsoft.com/office/word/2010/wordml" w:rsidP="1A022583" wp14:paraId="7540BA9B" wp14:textId="28ABB045">
      <w:pPr>
        <w:pStyle w:val="Heading1"/>
        <w:shd w:val="clear" w:color="auto" w:fill="FFFFFF" w:themeFill="background1"/>
        <w:spacing w:before="0" w:beforeAutospacing="off" w:after="0" w:afterAutospacing="off" w:line="276" w:lineRule="auto"/>
        <w:rPr>
          <w:rFonts w:ascii="Arial Nova" w:hAnsi="Arial Nova" w:eastAsia="Arial Nova" w:cs="Arial Nova"/>
          <w:b w:val="1"/>
          <w:bCs w:val="1"/>
          <w:noProof w:val="0"/>
          <w:color w:val="auto"/>
          <w:sz w:val="22"/>
          <w:szCs w:val="22"/>
          <w:lang w:val="en-US"/>
        </w:rPr>
      </w:pPr>
    </w:p>
    <w:p xmlns:wp14="http://schemas.microsoft.com/office/word/2010/wordml" wp14:paraId="2C078E63" wp14:textId="14DA2519"/>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159241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eec9e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18263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1f2e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FFD945F"/>
    <w:rsid w:val="02E07673"/>
    <w:rsid w:val="0698C00A"/>
    <w:rsid w:val="0746FC18"/>
    <w:rsid w:val="07F185DF"/>
    <w:rsid w:val="0A2C47A0"/>
    <w:rsid w:val="0A6C5E9C"/>
    <w:rsid w:val="0E0EDA10"/>
    <w:rsid w:val="0FFD945F"/>
    <w:rsid w:val="150A6D0B"/>
    <w:rsid w:val="17E17D8F"/>
    <w:rsid w:val="18670C88"/>
    <w:rsid w:val="191565DE"/>
    <w:rsid w:val="1A022583"/>
    <w:rsid w:val="1A6FEEC6"/>
    <w:rsid w:val="25F7D6D1"/>
    <w:rsid w:val="2834A7BB"/>
    <w:rsid w:val="2C5BC19B"/>
    <w:rsid w:val="2D1B84C6"/>
    <w:rsid w:val="333208F2"/>
    <w:rsid w:val="36947CA6"/>
    <w:rsid w:val="374FAEE1"/>
    <w:rsid w:val="375FE116"/>
    <w:rsid w:val="378B1408"/>
    <w:rsid w:val="3F257DAB"/>
    <w:rsid w:val="408CF7EB"/>
    <w:rsid w:val="416F4133"/>
    <w:rsid w:val="56B5BBE9"/>
    <w:rsid w:val="5BE78DDF"/>
    <w:rsid w:val="5EF63F8C"/>
    <w:rsid w:val="65BA97AF"/>
    <w:rsid w:val="681E2F0F"/>
    <w:rsid w:val="69057EC9"/>
    <w:rsid w:val="6B4D3408"/>
    <w:rsid w:val="7624745E"/>
    <w:rsid w:val="77C796B6"/>
    <w:rsid w:val="789F304B"/>
    <w:rsid w:val="79C1192A"/>
    <w:rsid w:val="79C1192A"/>
    <w:rsid w:val="79DA07FC"/>
    <w:rsid w:val="7BB9B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D945F"/>
  <w15:chartTrackingRefBased/>
  <w15:docId w15:val="{ED69828A-3639-46B0-A2B1-EEBB6B9D724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1A022583"/>
    <w:rPr>
      <w:color w:val="467886"/>
      <w:u w:val="single"/>
    </w:rPr>
  </w:style>
  <w:style w:type="paragraph" w:styleId="ListParagraph">
    <w:uiPriority w:val="34"/>
    <w:name w:val="List Paragraph"/>
    <w:basedOn w:val="Normal"/>
    <w:qFormat/>
    <w:rsid w:val="1A022583"/>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fundraisingregulator.org.uk/code" TargetMode="External" Id="R20d223d0e2e8441c" /><Relationship Type="http://schemas.openxmlformats.org/officeDocument/2006/relationships/hyperlink" Target="https://assets.publishing.service.gov.uk/government/uploads/system/uploads/attachment_data/file/284729/rs2text.pdf" TargetMode="External" Id="R71295f1c322549d9" /><Relationship Type="http://schemas.openxmlformats.org/officeDocument/2006/relationships/hyperlink" Target="https://www.gov.uk/guidance/charity-trustee-whats-involved" TargetMode="External" Id="R0d1b4e5baa4d46c2" /><Relationship Type="http://schemas.openxmlformats.org/officeDocument/2006/relationships/hyperlink" Target="https://www.gov.uk/government/publications/charities-and-fundraising-cc20" TargetMode="External" Id="Rfd6925801abd4fd8" /><Relationship Type="http://schemas.openxmlformats.org/officeDocument/2006/relationships/hyperlink" Target="https://www.fundraisingregulator.org.uk/more-from-us/resources/key-behaviours-guidance-fundraisers" TargetMode="External" Id="R07601e64f2ec4c3a" /><Relationship Type="http://schemas.openxmlformats.org/officeDocument/2006/relationships/hyperlink" Target="https://www.fundraisingregulator.org.uk/more-from-us/resources/complaints-handling-guidance" TargetMode="External" Id="Rc3dbaaa96cc44f4b" /><Relationship Type="http://schemas.openxmlformats.org/officeDocument/2006/relationships/numbering" Target="numbering.xml" Id="R7a32fa5022524d0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2025-04-11T07:59:02.2285108Z</dcterms:created>
  <dcterms:modified xsi:type="dcterms:W3CDTF">2025-04-11T09:13:01.8455013Z</dcterms:modified>
  <dc:creator>Joanne Stafferton</dc:creator>
  <lastModifiedBy>Joanne Stafferton</lastModifiedBy>
</coreProperties>
</file>