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8D1DB2" w:rsidRDefault="008D1DB2" w:rsidP="008D1DB2">
      <w:pPr>
        <w:pStyle w:val="NoSpacing"/>
      </w:pPr>
      <w:bookmarkStart w:id="0" w:name="_Toc510458166"/>
      <w:bookmarkStart w:id="1" w:name="_Toc510545695"/>
      <w:bookmarkStart w:id="2" w:name="_Toc510890990"/>
    </w:p>
    <w:p w14:paraId="0A37501D" w14:textId="77777777" w:rsidR="008D1DB2" w:rsidRDefault="0031323D" w:rsidP="008D1DB2">
      <w:pPr>
        <w:pStyle w:val="NoSpacing"/>
        <w:jc w:val="center"/>
      </w:pPr>
      <w:r w:rsidRPr="00C12262">
        <w:rPr>
          <w:noProof/>
          <w:lang w:eastAsia="en-GB"/>
        </w:rPr>
        <w:drawing>
          <wp:inline distT="0" distB="0" distL="0" distR="0" wp14:anchorId="61DCDEBD" wp14:editId="07777777">
            <wp:extent cx="1590675" cy="1590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solidFill>
                      <a:srgbClr val="FFFFFF"/>
                    </a:solidFill>
                    <a:ln>
                      <a:noFill/>
                    </a:ln>
                  </pic:spPr>
                </pic:pic>
              </a:graphicData>
            </a:graphic>
          </wp:inline>
        </w:drawing>
      </w:r>
    </w:p>
    <w:p w14:paraId="5DAB6C7B" w14:textId="77777777" w:rsidR="008D1DB2" w:rsidRPr="00A35288" w:rsidRDefault="008D1DB2" w:rsidP="008D1DB2">
      <w:pPr>
        <w:pStyle w:val="NoSpacing"/>
      </w:pPr>
    </w:p>
    <w:p w14:paraId="01AE0AC6" w14:textId="77777777" w:rsidR="008D1DB2" w:rsidRPr="00A35288" w:rsidRDefault="008D1DB2" w:rsidP="008D1DB2">
      <w:pPr>
        <w:pStyle w:val="Subtitle"/>
      </w:pPr>
      <w:r w:rsidRPr="00A35288">
        <w:t>Kingston Centre for Independent Living</w:t>
      </w:r>
    </w:p>
    <w:p w14:paraId="02EB378F" w14:textId="77777777" w:rsidR="008D1DB2" w:rsidRPr="0042790F" w:rsidRDefault="008D1DB2" w:rsidP="008D1DB2">
      <w:pPr>
        <w:pStyle w:val="NoSpacing"/>
      </w:pPr>
    </w:p>
    <w:p w14:paraId="6A05A809" w14:textId="77777777" w:rsidR="008D1DB2" w:rsidRPr="0042790F" w:rsidRDefault="008D1DB2" w:rsidP="008D1DB2">
      <w:pPr>
        <w:pStyle w:val="NoSpacing"/>
      </w:pPr>
    </w:p>
    <w:p w14:paraId="5A39BBE3" w14:textId="77777777" w:rsidR="008D1DB2" w:rsidRPr="0042790F" w:rsidRDefault="008D1DB2" w:rsidP="008D1DB2">
      <w:pPr>
        <w:pStyle w:val="NoSpacing"/>
      </w:pPr>
    </w:p>
    <w:p w14:paraId="41C8F396" w14:textId="77777777" w:rsidR="008D1DB2" w:rsidRPr="0042790F" w:rsidRDefault="008D1DB2" w:rsidP="008D1DB2">
      <w:pPr>
        <w:pStyle w:val="NoSpacing"/>
      </w:pPr>
    </w:p>
    <w:p w14:paraId="72A3D3EC" w14:textId="77777777" w:rsidR="008D1DB2" w:rsidRPr="00F31799" w:rsidRDefault="008D1DB2" w:rsidP="008D1DB2">
      <w:pPr>
        <w:pStyle w:val="NoSpacing"/>
        <w:jc w:val="center"/>
        <w:rPr>
          <w:rStyle w:val="BookTitle"/>
        </w:rPr>
      </w:pPr>
    </w:p>
    <w:p w14:paraId="6BE464CF" w14:textId="77777777" w:rsidR="008D1DB2" w:rsidRPr="005756E4" w:rsidRDefault="008D1DB2" w:rsidP="008D1DB2">
      <w:pPr>
        <w:pStyle w:val="NoSpacing"/>
        <w:jc w:val="center"/>
        <w:rPr>
          <w:rStyle w:val="BookTitle"/>
        </w:rPr>
      </w:pPr>
      <w:r>
        <w:rPr>
          <w:rStyle w:val="BookTitle"/>
        </w:rPr>
        <w:t>SAFEGUARDING</w:t>
      </w:r>
    </w:p>
    <w:p w14:paraId="03A95B41" w14:textId="77777777" w:rsidR="008D1DB2" w:rsidRPr="00373E89" w:rsidRDefault="008D1DB2" w:rsidP="008D1DB2">
      <w:pPr>
        <w:pStyle w:val="Title"/>
        <w:rPr>
          <w:rStyle w:val="BookTitle"/>
        </w:rPr>
      </w:pPr>
      <w:r>
        <w:rPr>
          <w:rStyle w:val="BookTitle"/>
        </w:rPr>
        <w:t xml:space="preserve">POLICY </w:t>
      </w:r>
      <w:r w:rsidRPr="00373E89">
        <w:rPr>
          <w:rStyle w:val="BookTitle"/>
        </w:rPr>
        <w:t>HANDBOOK</w:t>
      </w:r>
    </w:p>
    <w:p w14:paraId="5C0A4A99" w14:textId="5CCEDD9F" w:rsidR="008D1DB2" w:rsidRPr="00462596" w:rsidRDefault="008D1DB2" w:rsidP="008D1DB2">
      <w:pPr>
        <w:pStyle w:val="Title"/>
        <w:rPr>
          <w:lang w:val="en-GB"/>
        </w:rPr>
      </w:pPr>
      <w:r>
        <w:t xml:space="preserve">ISSUE </w:t>
      </w:r>
      <w:r w:rsidR="00462596">
        <w:rPr>
          <w:lang w:val="en-GB"/>
        </w:rPr>
        <w:t>3</w:t>
      </w:r>
    </w:p>
    <w:p w14:paraId="0D0B940D" w14:textId="77777777" w:rsidR="008D1DB2" w:rsidRDefault="008D1DB2" w:rsidP="008D1DB2">
      <w:pPr>
        <w:pStyle w:val="NoSpacing"/>
      </w:pPr>
    </w:p>
    <w:p w14:paraId="0E27B00A" w14:textId="77777777" w:rsidR="008D1DB2" w:rsidRPr="0042790F" w:rsidRDefault="008D1DB2" w:rsidP="008D1DB2">
      <w:pPr>
        <w:pStyle w:val="NoSpacing"/>
      </w:pPr>
    </w:p>
    <w:p w14:paraId="60061E4C" w14:textId="77777777" w:rsidR="008D1DB2" w:rsidRPr="0042790F" w:rsidRDefault="008D1DB2" w:rsidP="008D1DB2">
      <w:pPr>
        <w:pStyle w:val="NoSpacing"/>
      </w:pPr>
    </w:p>
    <w:p w14:paraId="44EAFD9C" w14:textId="77777777" w:rsidR="008D1DB2" w:rsidRDefault="008D1DB2" w:rsidP="008D1DB2">
      <w:pPr>
        <w:pStyle w:val="NoSpacing"/>
      </w:pPr>
    </w:p>
    <w:p w14:paraId="4B94D5A5" w14:textId="77777777" w:rsidR="008D1DB2" w:rsidRDefault="008D1DB2" w:rsidP="008D1DB2">
      <w:pPr>
        <w:pStyle w:val="NoSpacing"/>
      </w:pPr>
    </w:p>
    <w:p w14:paraId="3DEEC669" w14:textId="77777777" w:rsidR="008D1DB2" w:rsidRDefault="008D1DB2" w:rsidP="008D1DB2">
      <w:pPr>
        <w:pStyle w:val="NoSpacing"/>
      </w:pPr>
    </w:p>
    <w:p w14:paraId="3656B9AB" w14:textId="77777777" w:rsidR="008D1DB2" w:rsidRDefault="008D1DB2" w:rsidP="008D1DB2">
      <w:pPr>
        <w:pStyle w:val="NoSpacing"/>
      </w:pPr>
    </w:p>
    <w:p w14:paraId="45FB0818" w14:textId="77777777" w:rsidR="008D1DB2" w:rsidRDefault="008D1DB2" w:rsidP="008D1DB2">
      <w:pPr>
        <w:pStyle w:val="NoSpacing"/>
      </w:pPr>
    </w:p>
    <w:p w14:paraId="049F31CB" w14:textId="77777777" w:rsidR="008D1DB2" w:rsidRDefault="008D1DB2" w:rsidP="008D1DB2">
      <w:pPr>
        <w:pStyle w:val="NoSpacing"/>
      </w:pPr>
    </w:p>
    <w:p w14:paraId="53128261" w14:textId="77777777" w:rsidR="008D1DB2" w:rsidRDefault="008D1DB2" w:rsidP="008D1DB2">
      <w:pPr>
        <w:pStyle w:val="NoSpacing"/>
      </w:pPr>
    </w:p>
    <w:p w14:paraId="62486C05" w14:textId="77777777" w:rsidR="008D1DB2" w:rsidRDefault="008D1DB2" w:rsidP="008D1DB2">
      <w:pPr>
        <w:pStyle w:val="NoSpacing"/>
      </w:pPr>
    </w:p>
    <w:p w14:paraId="4101652C" w14:textId="77777777" w:rsidR="008D1DB2" w:rsidRDefault="008D1DB2" w:rsidP="008D1DB2">
      <w:pPr>
        <w:pStyle w:val="NoSpacing"/>
      </w:pPr>
    </w:p>
    <w:p w14:paraId="4B99056E" w14:textId="77777777" w:rsidR="008D1DB2" w:rsidRDefault="008D1DB2" w:rsidP="008D1DB2">
      <w:pPr>
        <w:pStyle w:val="NoSpacing"/>
      </w:pPr>
    </w:p>
    <w:p w14:paraId="1299C43A" w14:textId="77777777" w:rsidR="008D1DB2" w:rsidRDefault="008D1DB2" w:rsidP="008D1DB2">
      <w:pPr>
        <w:pStyle w:val="NoSpacing"/>
      </w:pPr>
    </w:p>
    <w:p w14:paraId="4DDBEF00" w14:textId="77777777" w:rsidR="008D1DB2" w:rsidRDefault="008D1DB2" w:rsidP="008D1DB2">
      <w:pPr>
        <w:pStyle w:val="NoSpacing"/>
      </w:pPr>
    </w:p>
    <w:p w14:paraId="3461D779" w14:textId="77777777" w:rsidR="008D1DB2" w:rsidRDefault="008D1DB2" w:rsidP="008D1DB2">
      <w:pPr>
        <w:pStyle w:val="NoSpacing"/>
      </w:pPr>
    </w:p>
    <w:p w14:paraId="3CF2D8B6" w14:textId="77777777" w:rsidR="008D1DB2" w:rsidRDefault="008D1DB2" w:rsidP="008D1DB2">
      <w:pPr>
        <w:pStyle w:val="NoSpacing"/>
      </w:pPr>
    </w:p>
    <w:p w14:paraId="0FB78278" w14:textId="77777777" w:rsidR="008D1DB2" w:rsidRDefault="008D1DB2" w:rsidP="008D1DB2">
      <w:pPr>
        <w:pStyle w:val="NoSpacing"/>
        <w:sectPr w:rsidR="008D1DB2" w:rsidSect="00AA0C88">
          <w:headerReference w:type="even" r:id="rId12"/>
          <w:headerReference w:type="default" r:id="rId13"/>
          <w:footerReference w:type="even" r:id="rId14"/>
          <w:footerReference w:type="default" r:id="rId15"/>
          <w:headerReference w:type="first" r:id="rId16"/>
          <w:footerReference w:type="first" r:id="rId17"/>
          <w:pgSz w:w="11906" w:h="16838"/>
          <w:pgMar w:top="1665" w:right="1558" w:bottom="1134" w:left="1418" w:header="720" w:footer="737" w:gutter="0"/>
          <w:pgNumType w:fmt="lowerRoman"/>
          <w:cols w:space="720"/>
          <w:titlePg/>
          <w:docGrid w:linePitch="600" w:charSpace="36864"/>
        </w:sectPr>
      </w:pPr>
    </w:p>
    <w:p w14:paraId="27EC819F" w14:textId="77777777" w:rsidR="00FF51F9" w:rsidRPr="00631DEE" w:rsidRDefault="00FF51F9" w:rsidP="00FF51F9">
      <w:pPr>
        <w:pStyle w:val="Title"/>
      </w:pPr>
      <w:r w:rsidRPr="00631DEE">
        <w:lastRenderedPageBreak/>
        <w:t>REVISION STATUS</w:t>
      </w:r>
    </w:p>
    <w:p w14:paraId="1FC39945" w14:textId="77777777" w:rsidR="00FF51F9" w:rsidRDefault="00FF51F9" w:rsidP="00FF51F9"/>
    <w:p w14:paraId="0562CB0E" w14:textId="77777777" w:rsidR="00FF51F9" w:rsidRDefault="00FF51F9" w:rsidP="00FF51F9"/>
    <w:p w14:paraId="34CE0A41" w14:textId="77777777" w:rsidR="00FF51F9" w:rsidRDefault="00FF51F9" w:rsidP="00FF51F9"/>
    <w:tbl>
      <w:tblPr>
        <w:tblW w:w="9972" w:type="dxa"/>
        <w:tblInd w:w="-25" w:type="dxa"/>
        <w:tblLayout w:type="fixed"/>
        <w:tblLook w:val="0000" w:firstRow="0" w:lastRow="0" w:firstColumn="0" w:lastColumn="0" w:noHBand="0" w:noVBand="0"/>
      </w:tblPr>
      <w:tblGrid>
        <w:gridCol w:w="1551"/>
        <w:gridCol w:w="1843"/>
        <w:gridCol w:w="3997"/>
        <w:gridCol w:w="2581"/>
      </w:tblGrid>
      <w:tr w:rsidR="002277DA" w:rsidRPr="00A35288" w14:paraId="71445600" w14:textId="6FBD8835"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77CF76ED" w14:textId="77777777" w:rsidR="002277DA" w:rsidRPr="00A35288" w:rsidRDefault="002277DA" w:rsidP="008D1DB2">
            <w:pPr>
              <w:pStyle w:val="NoSpacing"/>
              <w:jc w:val="center"/>
              <w:rPr>
                <w:rFonts w:cs="Arial"/>
              </w:rPr>
            </w:pPr>
            <w:r>
              <w:rPr>
                <w:rFonts w:cs="Arial"/>
              </w:rPr>
              <w:t>Issue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072FA" w14:textId="77777777" w:rsidR="002277DA" w:rsidRPr="00A35288" w:rsidRDefault="002277DA" w:rsidP="008D1DB2">
            <w:pPr>
              <w:pStyle w:val="NoSpacing"/>
              <w:jc w:val="center"/>
              <w:rPr>
                <w:rFonts w:cs="Arial"/>
              </w:rPr>
            </w:pPr>
            <w:r>
              <w:rPr>
                <w:rFonts w:cs="Arial"/>
              </w:rPr>
              <w:t>Date</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1F8D0" w14:textId="77777777" w:rsidR="002277DA" w:rsidRPr="00A35288" w:rsidRDefault="002277DA" w:rsidP="008D1DB2">
            <w:pPr>
              <w:pStyle w:val="NoSpacing"/>
              <w:jc w:val="center"/>
              <w:rPr>
                <w:rFonts w:cs="Arial"/>
              </w:rPr>
            </w:pPr>
            <w:r>
              <w:rPr>
                <w:rFonts w:cs="Arial"/>
              </w:rPr>
              <w:t>Details</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F4407" w14:textId="56053CC7" w:rsidR="002277DA" w:rsidRDefault="002277DA" w:rsidP="008D1DB2">
            <w:pPr>
              <w:pStyle w:val="NoSpacing"/>
              <w:jc w:val="center"/>
              <w:rPr>
                <w:rFonts w:cs="Arial"/>
              </w:rPr>
            </w:pPr>
            <w:r>
              <w:rPr>
                <w:rFonts w:cs="Arial"/>
              </w:rPr>
              <w:t>Reviewed by</w:t>
            </w:r>
          </w:p>
        </w:tc>
      </w:tr>
      <w:tr w:rsidR="002277DA" w:rsidRPr="00A35288" w14:paraId="34318ADD" w14:textId="2B81943D"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45B8D36E" w14:textId="77777777" w:rsidR="002277DA" w:rsidRPr="00A35288" w:rsidRDefault="002277DA" w:rsidP="003B3704">
            <w:pPr>
              <w:pStyle w:val="NoSpacing"/>
              <w:rPr>
                <w:rFonts w:cs="Arial"/>
              </w:rPr>
            </w:pPr>
            <w:r>
              <w:rPr>
                <w:rFonts w:cs="Arial"/>
              </w:rPr>
              <w:t>Issue 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889229" w14:textId="77777777" w:rsidR="002277DA" w:rsidRPr="00A35288" w:rsidRDefault="002277DA" w:rsidP="003B3704">
            <w:pPr>
              <w:pStyle w:val="NoSpacing"/>
              <w:rPr>
                <w:rFonts w:cs="Arial"/>
              </w:rPr>
            </w:pPr>
            <w:r>
              <w:rPr>
                <w:rFonts w:cs="Arial"/>
              </w:rPr>
              <w:t>July 2018</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3C5" w14:textId="77777777" w:rsidR="002277DA" w:rsidRPr="00A35288" w:rsidRDefault="002277DA" w:rsidP="003B3704">
            <w:pPr>
              <w:pStyle w:val="NoSpacing"/>
              <w:rPr>
                <w:rFonts w:cs="Arial"/>
              </w:rPr>
            </w:pP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BDE1" w14:textId="77777777" w:rsidR="002277DA" w:rsidRPr="00A35288" w:rsidRDefault="002277DA" w:rsidP="003B3704">
            <w:pPr>
              <w:pStyle w:val="NoSpacing"/>
              <w:rPr>
                <w:rFonts w:cs="Arial"/>
              </w:rPr>
            </w:pPr>
          </w:p>
        </w:tc>
      </w:tr>
      <w:tr w:rsidR="002277DA" w:rsidRPr="00A35288" w14:paraId="4E960D44" w14:textId="742132C8"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6D1BD529" w14:textId="1E1C4857" w:rsidR="002277DA" w:rsidRPr="00A35288" w:rsidRDefault="002277DA" w:rsidP="003B3704">
            <w:pPr>
              <w:pStyle w:val="NoSpacing"/>
              <w:rPr>
                <w:rFonts w:cs="Arial"/>
              </w:rPr>
            </w:pPr>
            <w:r w:rsidRPr="220F31B2">
              <w:rPr>
                <w:rFonts w:cs="Arial"/>
              </w:rPr>
              <w:t>Issue 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3CD915" w14:textId="77777777" w:rsidR="002277DA" w:rsidRPr="00A35288" w:rsidRDefault="002277DA" w:rsidP="003B3704">
            <w:pPr>
              <w:pStyle w:val="NoSpacing"/>
              <w:rPr>
                <w:rFonts w:cs="Arial"/>
              </w:rPr>
            </w:pPr>
            <w:r>
              <w:rPr>
                <w:rFonts w:cs="Arial"/>
              </w:rPr>
              <w:t>November 2018</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C0A3B" w14:textId="77777777" w:rsidR="002277DA" w:rsidRPr="00A35288" w:rsidRDefault="002277DA" w:rsidP="003B3704">
            <w:pPr>
              <w:pStyle w:val="NoSpacing"/>
              <w:rPr>
                <w:rFonts w:cs="Arial"/>
              </w:rPr>
            </w:pPr>
            <w:r>
              <w:rPr>
                <w:rFonts w:cs="Arial"/>
              </w:rPr>
              <w:t>Introduction updated</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61EE3" w14:textId="77777777" w:rsidR="002277DA" w:rsidRDefault="002277DA" w:rsidP="003B3704">
            <w:pPr>
              <w:pStyle w:val="NoSpacing"/>
              <w:rPr>
                <w:rFonts w:cs="Arial"/>
              </w:rPr>
            </w:pPr>
          </w:p>
        </w:tc>
      </w:tr>
      <w:tr w:rsidR="002277DA" w:rsidRPr="00A35288" w14:paraId="129945F7" w14:textId="57FBCA99"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6A904228" w14:textId="3090C597" w:rsidR="002277DA" w:rsidRPr="00A35288" w:rsidRDefault="002277DA" w:rsidP="003B3704">
            <w:pPr>
              <w:pStyle w:val="NoSpacing"/>
              <w:rPr>
                <w:rFonts w:cs="Arial"/>
              </w:rPr>
            </w:pPr>
            <w:r w:rsidRPr="220F31B2">
              <w:rPr>
                <w:rFonts w:cs="Arial"/>
              </w:rPr>
              <w:t>Issue 2a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29448" w14:textId="77777777" w:rsidR="002277DA" w:rsidRPr="00A35288" w:rsidRDefault="002277DA" w:rsidP="003B3704">
            <w:pPr>
              <w:pStyle w:val="NoSpacing"/>
              <w:rPr>
                <w:rFonts w:cs="Arial"/>
              </w:rPr>
            </w:pPr>
            <w:r>
              <w:rPr>
                <w:rFonts w:cs="Arial"/>
              </w:rPr>
              <w:t>May 2019</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FCB8F" w14:textId="77777777" w:rsidR="002277DA" w:rsidRPr="00A35288" w:rsidRDefault="002277DA" w:rsidP="003B3704">
            <w:pPr>
              <w:pStyle w:val="NoSpacing"/>
              <w:rPr>
                <w:rFonts w:cs="Arial"/>
              </w:rPr>
            </w:pPr>
            <w:r>
              <w:rPr>
                <w:rFonts w:cs="Arial"/>
              </w:rPr>
              <w:t>Introduction updated</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2B24" w14:textId="77777777" w:rsidR="002277DA" w:rsidRDefault="002277DA" w:rsidP="003B3704">
            <w:pPr>
              <w:pStyle w:val="NoSpacing"/>
              <w:rPr>
                <w:rFonts w:cs="Arial"/>
              </w:rPr>
            </w:pPr>
          </w:p>
        </w:tc>
      </w:tr>
      <w:tr w:rsidR="002277DA" w:rsidRPr="00A35288" w14:paraId="7A717EBA" w14:textId="75BC02EE"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01D2D025" w14:textId="4E79E956" w:rsidR="002277DA" w:rsidRPr="00A35288" w:rsidRDefault="002277DA" w:rsidP="00AA0C88">
            <w:pPr>
              <w:pStyle w:val="NoSpacing"/>
              <w:rPr>
                <w:rFonts w:cs="Arial"/>
              </w:rPr>
            </w:pPr>
            <w:r w:rsidRPr="220F31B2">
              <w:rPr>
                <w:rFonts w:cs="Arial"/>
              </w:rPr>
              <w:t>Issue 2b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B2A29" w14:textId="77777777" w:rsidR="002277DA" w:rsidRPr="00A35288" w:rsidRDefault="002277DA" w:rsidP="00AA0C88">
            <w:pPr>
              <w:pStyle w:val="NoSpacing"/>
              <w:rPr>
                <w:rFonts w:cs="Arial"/>
              </w:rPr>
            </w:pPr>
            <w:r>
              <w:rPr>
                <w:rFonts w:cs="Arial"/>
              </w:rPr>
              <w:t xml:space="preserve">June 2020 </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C62EF" w14:textId="77777777" w:rsidR="002277DA" w:rsidRPr="00A35288" w:rsidRDefault="002277DA" w:rsidP="00AA0C88">
            <w:pPr>
              <w:pStyle w:val="NoSpacing"/>
              <w:rPr>
                <w:rFonts w:cs="Arial"/>
              </w:rPr>
            </w:pPr>
            <w:r>
              <w:rPr>
                <w:rFonts w:cs="Arial"/>
              </w:rPr>
              <w:t xml:space="preserve">Policy revised – Safeguarding Lead changed </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523B" w14:textId="55933D4E" w:rsidR="002277DA" w:rsidRDefault="002277DA" w:rsidP="00AA0C88">
            <w:pPr>
              <w:pStyle w:val="NoSpacing"/>
              <w:rPr>
                <w:rFonts w:cs="Arial"/>
              </w:rPr>
            </w:pPr>
            <w:r>
              <w:rPr>
                <w:rFonts w:cs="Arial"/>
              </w:rPr>
              <w:t>Jason Lamont</w:t>
            </w:r>
          </w:p>
        </w:tc>
      </w:tr>
      <w:tr w:rsidR="002277DA" w:rsidRPr="00A35288" w14:paraId="6D98A12B" w14:textId="6E647F51"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2946DB82" w14:textId="63C08881" w:rsidR="002277DA" w:rsidRPr="00A35288" w:rsidRDefault="002277DA" w:rsidP="00AA0C88">
            <w:pPr>
              <w:pStyle w:val="NoSpacing"/>
              <w:rPr>
                <w:rFonts w:cs="Arial"/>
              </w:rPr>
            </w:pPr>
            <w:r w:rsidRPr="220F31B2">
              <w:rPr>
                <w:rFonts w:cs="Arial"/>
              </w:rPr>
              <w:t>Issue 2c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7CC1D" w14:textId="648E4712" w:rsidR="002277DA" w:rsidRPr="00A35288" w:rsidRDefault="002277DA" w:rsidP="00AA0C88">
            <w:pPr>
              <w:pStyle w:val="NoSpacing"/>
              <w:rPr>
                <w:rFonts w:cs="Arial"/>
              </w:rPr>
            </w:pPr>
            <w:r w:rsidRPr="220F31B2">
              <w:rPr>
                <w:rFonts w:cs="Arial"/>
              </w:rPr>
              <w:t>March 2021</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FD37" w14:textId="09D2455F" w:rsidR="002277DA" w:rsidRPr="00A35288" w:rsidRDefault="002277DA" w:rsidP="00AA0C88">
            <w:pPr>
              <w:pStyle w:val="NoSpacing"/>
              <w:rPr>
                <w:rFonts w:cs="Arial"/>
              </w:rPr>
            </w:pPr>
            <w:r w:rsidRPr="220F31B2">
              <w:rPr>
                <w:rFonts w:cs="Arial"/>
              </w:rPr>
              <w:t>Policy revised – Safeguarding Lead info changed</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5371F" w14:textId="00DBF6D8" w:rsidR="002277DA" w:rsidRPr="220F31B2" w:rsidRDefault="002277DA" w:rsidP="00AA0C88">
            <w:pPr>
              <w:pStyle w:val="NoSpacing"/>
              <w:rPr>
                <w:rFonts w:cs="Arial"/>
              </w:rPr>
            </w:pPr>
            <w:r>
              <w:rPr>
                <w:rFonts w:cs="Arial"/>
              </w:rPr>
              <w:t>Jason Lamont</w:t>
            </w:r>
          </w:p>
        </w:tc>
      </w:tr>
      <w:tr w:rsidR="002277DA" w:rsidRPr="00A35288" w14:paraId="6B699379" w14:textId="4BD05AEE"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3FE9F23F" w14:textId="11F5CAFC" w:rsidR="002277DA" w:rsidRPr="00A35288" w:rsidRDefault="002277DA" w:rsidP="00AA0C88">
            <w:pPr>
              <w:pStyle w:val="NoSpacing"/>
              <w:rPr>
                <w:rFonts w:cs="Arial"/>
              </w:rPr>
            </w:pPr>
            <w:r w:rsidRPr="7FF061EA">
              <w:rPr>
                <w:rFonts w:cs="Arial"/>
              </w:rPr>
              <w:t xml:space="preserve">Issue 2d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72F646" w14:textId="7DEE6B5F" w:rsidR="002277DA" w:rsidRPr="00A35288" w:rsidRDefault="002277DA" w:rsidP="00AA0C88">
            <w:pPr>
              <w:pStyle w:val="NoSpacing"/>
              <w:rPr>
                <w:rFonts w:cs="Arial"/>
              </w:rPr>
            </w:pPr>
            <w:r w:rsidRPr="7FF061EA">
              <w:rPr>
                <w:rFonts w:cs="Arial"/>
              </w:rPr>
              <w:t>April 2022</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E6F91" w14:textId="714345FF" w:rsidR="002277DA" w:rsidRPr="00A35288" w:rsidRDefault="002277DA" w:rsidP="00AA0C88">
            <w:pPr>
              <w:pStyle w:val="NoSpacing"/>
              <w:rPr>
                <w:rFonts w:cs="Arial"/>
              </w:rPr>
            </w:pPr>
            <w:r w:rsidRPr="7FF061EA">
              <w:rPr>
                <w:rFonts w:cs="Arial"/>
              </w:rPr>
              <w:t xml:space="preserve">Policy reviewed </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3EEB" w14:textId="0403C1CC" w:rsidR="002277DA" w:rsidRPr="7FF061EA" w:rsidRDefault="002277DA" w:rsidP="00AA0C88">
            <w:pPr>
              <w:pStyle w:val="NoSpacing"/>
              <w:rPr>
                <w:rFonts w:cs="Arial"/>
              </w:rPr>
            </w:pPr>
            <w:r>
              <w:rPr>
                <w:rFonts w:cs="Arial"/>
              </w:rPr>
              <w:t>Joanne Stafferton</w:t>
            </w:r>
          </w:p>
        </w:tc>
      </w:tr>
      <w:tr w:rsidR="002277DA" w:rsidRPr="00A35288" w14:paraId="61CDCEAD" w14:textId="2FA38AC6"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6BB9E253" w14:textId="08BD5996" w:rsidR="002277DA" w:rsidRPr="00A35288" w:rsidRDefault="002277DA" w:rsidP="00AA0C88">
            <w:pPr>
              <w:pStyle w:val="NoSpacing"/>
              <w:rPr>
                <w:rFonts w:cs="Arial"/>
              </w:rPr>
            </w:pPr>
            <w:r>
              <w:rPr>
                <w:rFonts w:cs="Arial"/>
              </w:rPr>
              <w:t>Issue 2e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E523C" w14:textId="22F05B05" w:rsidR="002277DA" w:rsidRPr="00A35288" w:rsidRDefault="002277DA" w:rsidP="00AA0C88">
            <w:pPr>
              <w:pStyle w:val="NoSpacing"/>
              <w:rPr>
                <w:rFonts w:cs="Arial"/>
              </w:rPr>
            </w:pPr>
            <w:r>
              <w:rPr>
                <w:rFonts w:cs="Arial"/>
              </w:rPr>
              <w:t>April 2023</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6223" w14:textId="6D8E46CA" w:rsidR="002277DA" w:rsidRPr="00A35288" w:rsidRDefault="002277DA" w:rsidP="00AA0C88">
            <w:pPr>
              <w:pStyle w:val="NoSpacing"/>
              <w:rPr>
                <w:rFonts w:cs="Arial"/>
              </w:rPr>
            </w:pPr>
            <w:r>
              <w:rPr>
                <w:rFonts w:cs="Arial"/>
              </w:rPr>
              <w:t>Policy revised – addition of Sutton Council as safeguarding partner.</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99C2" w14:textId="3A36F500" w:rsidR="002277DA" w:rsidRDefault="002277DA" w:rsidP="00AA0C88">
            <w:pPr>
              <w:pStyle w:val="NoSpacing"/>
              <w:rPr>
                <w:rFonts w:cs="Arial"/>
              </w:rPr>
            </w:pPr>
            <w:r>
              <w:rPr>
                <w:rFonts w:cs="Arial"/>
              </w:rPr>
              <w:t>Joanne Stafferton</w:t>
            </w:r>
          </w:p>
        </w:tc>
      </w:tr>
      <w:tr w:rsidR="002277DA" w:rsidRPr="00A35288" w14:paraId="07547A01" w14:textId="618A7A6C"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5043CB0F" w14:textId="35FDA652" w:rsidR="002277DA" w:rsidRPr="00A35288" w:rsidRDefault="002277DA" w:rsidP="00AA0C88">
            <w:pPr>
              <w:pStyle w:val="NoSpacing"/>
              <w:rPr>
                <w:rFonts w:cs="Arial"/>
              </w:rPr>
            </w:pPr>
            <w:r>
              <w:rPr>
                <w:rFonts w:cs="Arial"/>
              </w:rPr>
              <w:t>Issue 2f</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459315" w14:textId="0AECD8AD" w:rsidR="002277DA" w:rsidRPr="00A35288" w:rsidRDefault="002277DA" w:rsidP="00AA0C88">
            <w:pPr>
              <w:pStyle w:val="NoSpacing"/>
              <w:rPr>
                <w:rFonts w:cs="Arial"/>
              </w:rPr>
            </w:pPr>
            <w:r>
              <w:rPr>
                <w:rFonts w:cs="Arial"/>
              </w:rPr>
              <w:t>March 2024</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7F28F" w14:textId="53C9F7B0" w:rsidR="002277DA" w:rsidRPr="00A35288" w:rsidRDefault="002277DA" w:rsidP="00AA0C88">
            <w:pPr>
              <w:pStyle w:val="NoSpacing"/>
              <w:rPr>
                <w:rFonts w:cs="Arial"/>
              </w:rPr>
            </w:pPr>
            <w:r>
              <w:rPr>
                <w:rFonts w:cs="Arial"/>
              </w:rPr>
              <w:t>Policy revised – manager in case of Safeguarding Lead absence changed to Operations Manager. Child safeguarding contact details changed for Richmond. Fax number removed from Safeguarding details for Kingston.</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75E00" w14:textId="2E0BE7F5" w:rsidR="002277DA" w:rsidRDefault="002277DA" w:rsidP="00AA0C88">
            <w:pPr>
              <w:pStyle w:val="NoSpacing"/>
              <w:rPr>
                <w:rFonts w:cs="Arial"/>
              </w:rPr>
            </w:pPr>
            <w:r>
              <w:rPr>
                <w:rFonts w:cs="Arial"/>
              </w:rPr>
              <w:t>Joanne Stafferton</w:t>
            </w:r>
          </w:p>
        </w:tc>
      </w:tr>
      <w:tr w:rsidR="002277DA" w:rsidRPr="00A35288" w14:paraId="6DFB9E20" w14:textId="1C2DD488" w:rsidTr="002277DA">
        <w:tc>
          <w:tcPr>
            <w:tcW w:w="1551" w:type="dxa"/>
            <w:tcBorders>
              <w:top w:val="single" w:sz="4" w:space="0" w:color="000000" w:themeColor="text1"/>
              <w:left w:val="single" w:sz="4" w:space="0" w:color="000000" w:themeColor="text1"/>
              <w:bottom w:val="single" w:sz="4" w:space="0" w:color="000000" w:themeColor="text1"/>
            </w:tcBorders>
            <w:shd w:val="clear" w:color="auto" w:fill="auto"/>
          </w:tcPr>
          <w:p w14:paraId="70DF9E56" w14:textId="4C6E137C" w:rsidR="002277DA" w:rsidRPr="00A35288" w:rsidRDefault="00C3509F" w:rsidP="00AA0C88">
            <w:pPr>
              <w:pStyle w:val="NoSpacing"/>
              <w:rPr>
                <w:rFonts w:cs="Arial"/>
              </w:rPr>
            </w:pPr>
            <w:r>
              <w:rPr>
                <w:rFonts w:cs="Arial"/>
              </w:rPr>
              <w:t>Issue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871BC" w14:textId="411E82B0" w:rsidR="002277DA" w:rsidRPr="00A35288" w:rsidRDefault="00C3509F" w:rsidP="00AA0C88">
            <w:pPr>
              <w:pStyle w:val="NoSpacing"/>
              <w:rPr>
                <w:rFonts w:cs="Arial"/>
              </w:rPr>
            </w:pPr>
            <w:r>
              <w:rPr>
                <w:rFonts w:cs="Arial"/>
              </w:rPr>
              <w:t>September 2025</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5D23" w14:textId="73064CCA" w:rsidR="002277DA" w:rsidRPr="00A35288" w:rsidRDefault="00C3509F" w:rsidP="002B0C47">
            <w:pPr>
              <w:pStyle w:val="NoSpacing"/>
              <w:jc w:val="left"/>
              <w:rPr>
                <w:rFonts w:cs="Arial"/>
              </w:rPr>
            </w:pPr>
            <w:r>
              <w:rPr>
                <w:rFonts w:cs="Arial"/>
              </w:rPr>
              <w:t>Policy revised – additional paragraph added to Safeguarding Statement, legislation updated, addition of sections 2.4.1 and 2.4.2</w:t>
            </w:r>
            <w:r w:rsidR="004B01CB">
              <w:rPr>
                <w:rFonts w:cs="Arial"/>
              </w:rPr>
              <w:t>, section 2.7 amended to reflect the variety of local authorities and services KCIL supports</w:t>
            </w:r>
            <w:r w:rsidR="002B0C47">
              <w:rPr>
                <w:rFonts w:cs="Arial"/>
              </w:rPr>
              <w:t xml:space="preserve"> and to add additional information</w:t>
            </w:r>
            <w:r w:rsidR="004B01CB">
              <w:rPr>
                <w:rFonts w:cs="Arial"/>
              </w:rPr>
              <w:t>,</w:t>
            </w:r>
            <w:r w:rsidR="0015172A">
              <w:rPr>
                <w:rFonts w:cs="Arial"/>
              </w:rPr>
              <w:t xml:space="preserve"> </w:t>
            </w:r>
            <w:r w:rsidR="002B0C47">
              <w:rPr>
                <w:rFonts w:cs="Arial"/>
              </w:rPr>
              <w:t xml:space="preserve">2.12 updated legislation, </w:t>
            </w:r>
            <w:r w:rsidR="0015172A">
              <w:rPr>
                <w:rFonts w:cs="Arial"/>
              </w:rPr>
              <w:t>addition of Appendix D</w:t>
            </w:r>
            <w:r w:rsidR="00B90119">
              <w:rPr>
                <w:rFonts w:cs="Arial"/>
              </w:rPr>
              <w:t>. Amended page numbers.</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3788" w14:textId="208E0E1B" w:rsidR="002277DA" w:rsidRPr="00A35288" w:rsidRDefault="002B0C47" w:rsidP="00AA0C88">
            <w:pPr>
              <w:pStyle w:val="NoSpacing"/>
              <w:rPr>
                <w:rFonts w:cs="Arial"/>
              </w:rPr>
            </w:pPr>
            <w:r>
              <w:rPr>
                <w:rFonts w:cs="Arial"/>
              </w:rPr>
              <w:t>Joanne Stafferton</w:t>
            </w:r>
          </w:p>
        </w:tc>
      </w:tr>
    </w:tbl>
    <w:p w14:paraId="738610EB" w14:textId="77777777" w:rsidR="00FF51F9" w:rsidRDefault="00FF51F9" w:rsidP="00FF51F9"/>
    <w:p w14:paraId="637805D2" w14:textId="77777777" w:rsidR="00FF51F9" w:rsidRDefault="00FF51F9" w:rsidP="00FF51F9">
      <w:pPr>
        <w:pStyle w:val="NoSpacing"/>
      </w:pPr>
    </w:p>
    <w:p w14:paraId="3B7B4B86" w14:textId="46F5AB0C" w:rsidR="00FF51F9" w:rsidRDefault="00FF51F9" w:rsidP="00FF51F9">
      <w:pPr>
        <w:pStyle w:val="NoSpacing"/>
        <w:sectPr w:rsidR="00FF51F9" w:rsidSect="00CF3C79">
          <w:headerReference w:type="first" r:id="rId18"/>
          <w:footerReference w:type="first" r:id="rId19"/>
          <w:pgSz w:w="11906" w:h="16838"/>
          <w:pgMar w:top="1665" w:right="1558" w:bottom="1134" w:left="1418" w:header="720" w:footer="737" w:gutter="0"/>
          <w:pgNumType w:fmt="lowerRoman"/>
          <w:cols w:space="720"/>
          <w:titlePg/>
          <w:docGrid w:linePitch="600" w:charSpace="36864"/>
        </w:sectPr>
      </w:pPr>
    </w:p>
    <w:p w14:paraId="47F41741" w14:textId="77777777" w:rsidR="00FF51F9" w:rsidRDefault="00FF51F9" w:rsidP="00FF51F9">
      <w:pPr>
        <w:pStyle w:val="Title"/>
        <w:rPr>
          <w:lang w:val="en-GB"/>
        </w:rPr>
      </w:pPr>
      <w:r>
        <w:lastRenderedPageBreak/>
        <w:t>LIST OF ABBREVIATIONS</w:t>
      </w:r>
    </w:p>
    <w:p w14:paraId="3A0FF5F2" w14:textId="77777777" w:rsidR="00FF51F9" w:rsidRDefault="00FF51F9" w:rsidP="00FF51F9"/>
    <w:p w14:paraId="695EB796" w14:textId="77777777" w:rsidR="009519CC" w:rsidRDefault="009519CC" w:rsidP="009519CC">
      <w:pPr>
        <w:pStyle w:val="NoSpacing"/>
        <w:keepLines/>
        <w:tabs>
          <w:tab w:val="left" w:leader="hyphen" w:pos="1814"/>
        </w:tabs>
      </w:pPr>
      <w:r>
        <w:t>AfC</w:t>
      </w:r>
      <w:r>
        <w:tab/>
      </w:r>
      <w:r w:rsidRPr="00627929">
        <w:t>Achieving for Children</w:t>
      </w:r>
    </w:p>
    <w:p w14:paraId="2CFF6C3F" w14:textId="77777777" w:rsidR="000D5F3D" w:rsidRDefault="000D5F3D" w:rsidP="009519CC">
      <w:pPr>
        <w:pStyle w:val="NoSpacing"/>
        <w:keepLines/>
        <w:tabs>
          <w:tab w:val="left" w:leader="hyphen" w:pos="1814"/>
        </w:tabs>
      </w:pPr>
      <w:r>
        <w:rPr>
          <w:lang w:val="en"/>
        </w:rPr>
        <w:t>FGM</w:t>
      </w:r>
      <w:r>
        <w:rPr>
          <w:lang w:val="en"/>
        </w:rPr>
        <w:tab/>
      </w:r>
      <w:r w:rsidRPr="00805D2A">
        <w:rPr>
          <w:lang w:val="en"/>
        </w:rPr>
        <w:t>Female Genital Mutilation</w:t>
      </w:r>
    </w:p>
    <w:p w14:paraId="31B8B323" w14:textId="77777777" w:rsidR="009519CC" w:rsidRDefault="009519CC" w:rsidP="009519CC">
      <w:pPr>
        <w:pStyle w:val="NoSpacing"/>
        <w:keepLines/>
        <w:tabs>
          <w:tab w:val="left" w:leader="hyphen" w:pos="1814"/>
        </w:tabs>
      </w:pPr>
      <w:r>
        <w:t>DBS</w:t>
      </w:r>
      <w:r>
        <w:tab/>
        <w:t>Disclosure and Barring Scheme</w:t>
      </w:r>
    </w:p>
    <w:p w14:paraId="5C6024DA" w14:textId="77777777" w:rsidR="009519CC" w:rsidRDefault="009519CC" w:rsidP="009519CC">
      <w:pPr>
        <w:pStyle w:val="NoSpacing"/>
        <w:keepLines/>
        <w:tabs>
          <w:tab w:val="left" w:leader="hyphen" w:pos="1814"/>
        </w:tabs>
      </w:pPr>
      <w:r>
        <w:t>DP</w:t>
      </w:r>
      <w:r>
        <w:tab/>
        <w:t>Direct Payment</w:t>
      </w:r>
    </w:p>
    <w:p w14:paraId="32FCE595" w14:textId="77777777" w:rsidR="00FF51F9" w:rsidRDefault="00FF51F9" w:rsidP="00FF51F9">
      <w:pPr>
        <w:pStyle w:val="NoSpacing"/>
        <w:keepLines/>
        <w:tabs>
          <w:tab w:val="left" w:leader="hyphen" w:pos="1814"/>
        </w:tabs>
      </w:pPr>
      <w:r>
        <w:t>CEO</w:t>
      </w:r>
      <w:r>
        <w:tab/>
        <w:t>Chief Executive Officer</w:t>
      </w:r>
    </w:p>
    <w:p w14:paraId="5F569977" w14:textId="77777777" w:rsidR="00FF51F9" w:rsidRDefault="00FF51F9" w:rsidP="00FF51F9">
      <w:pPr>
        <w:pStyle w:val="NoSpacing"/>
        <w:keepLines/>
        <w:tabs>
          <w:tab w:val="left" w:leader="hyphen" w:pos="1814"/>
        </w:tabs>
      </w:pPr>
      <w:r>
        <w:t>GP</w:t>
      </w:r>
      <w:r>
        <w:tab/>
        <w:t>General Practitioner</w:t>
      </w:r>
    </w:p>
    <w:p w14:paraId="698C1672" w14:textId="77777777" w:rsidR="00FF51F9" w:rsidRDefault="00FF51F9" w:rsidP="00FF51F9">
      <w:pPr>
        <w:pStyle w:val="NoSpacing"/>
        <w:keepLines/>
        <w:tabs>
          <w:tab w:val="left" w:leader="hyphen" w:pos="1814"/>
        </w:tabs>
      </w:pPr>
      <w:r>
        <w:t>HR</w:t>
      </w:r>
      <w:r>
        <w:tab/>
        <w:t>Human Resources</w:t>
      </w:r>
    </w:p>
    <w:p w14:paraId="5C68EAF4" w14:textId="77777777" w:rsidR="009519CC" w:rsidRDefault="009519CC" w:rsidP="00FF51F9">
      <w:pPr>
        <w:pStyle w:val="NoSpacing"/>
        <w:keepLines/>
        <w:tabs>
          <w:tab w:val="left" w:leader="hyphen" w:pos="1814"/>
        </w:tabs>
      </w:pPr>
      <w:r>
        <w:t>IT</w:t>
      </w:r>
      <w:r>
        <w:tab/>
      </w:r>
      <w:r w:rsidRPr="007E4946">
        <w:t>I</w:t>
      </w:r>
      <w:r>
        <w:t xml:space="preserve">nformation </w:t>
      </w:r>
      <w:r w:rsidRPr="007E4946">
        <w:t>T</w:t>
      </w:r>
      <w:r>
        <w:t>echnology</w:t>
      </w:r>
    </w:p>
    <w:p w14:paraId="77149F96" w14:textId="77777777" w:rsidR="00FF51F9" w:rsidRDefault="00FF51F9" w:rsidP="00FF51F9">
      <w:pPr>
        <w:pStyle w:val="NoSpacing"/>
        <w:keepLines/>
        <w:tabs>
          <w:tab w:val="left" w:leader="hyphen" w:pos="1814"/>
        </w:tabs>
      </w:pPr>
      <w:r>
        <w:t>KCIL</w:t>
      </w:r>
      <w:r>
        <w:tab/>
        <w:t>Kingston Centre for Independent Living</w:t>
      </w:r>
    </w:p>
    <w:p w14:paraId="15F40115" w14:textId="77777777" w:rsidR="000D5F3D" w:rsidRDefault="000D5F3D" w:rsidP="00FF51F9">
      <w:pPr>
        <w:pStyle w:val="NoSpacing"/>
        <w:keepLines/>
        <w:tabs>
          <w:tab w:val="left" w:leader="hyphen" w:pos="1814"/>
        </w:tabs>
      </w:pPr>
      <w:r>
        <w:t>PC</w:t>
      </w:r>
      <w:r>
        <w:tab/>
        <w:t>Personal Computer</w:t>
      </w:r>
    </w:p>
    <w:p w14:paraId="7C488900" w14:textId="77777777" w:rsidR="00FF51F9" w:rsidRDefault="00FF51F9" w:rsidP="00FF51F9">
      <w:pPr>
        <w:pStyle w:val="NoSpacing"/>
        <w:keepLines/>
        <w:tabs>
          <w:tab w:val="left" w:leader="hyphen" w:pos="1814"/>
        </w:tabs>
      </w:pPr>
      <w:r>
        <w:t>RBK</w:t>
      </w:r>
      <w:r>
        <w:tab/>
        <w:t>Royal Borough of Kingston</w:t>
      </w:r>
    </w:p>
    <w:p w14:paraId="686C29BE" w14:textId="77777777" w:rsidR="000D5F3D" w:rsidRDefault="000D5F3D" w:rsidP="00FF51F9">
      <w:pPr>
        <w:pStyle w:val="NoSpacing"/>
        <w:keepLines/>
        <w:tabs>
          <w:tab w:val="left" w:leader="hyphen" w:pos="1814"/>
        </w:tabs>
      </w:pPr>
      <w:r>
        <w:t>SPA</w:t>
      </w:r>
      <w:r>
        <w:tab/>
        <w:t>Single Point of Access Team</w:t>
      </w:r>
    </w:p>
    <w:p w14:paraId="0D877F17" w14:textId="77777777" w:rsidR="00FF51F9" w:rsidRDefault="00FF51F9" w:rsidP="00FF51F9">
      <w:pPr>
        <w:pStyle w:val="NoSpacing"/>
        <w:keepLines/>
        <w:tabs>
          <w:tab w:val="left" w:leader="hyphen" w:pos="1814"/>
        </w:tabs>
      </w:pPr>
      <w:r>
        <w:t>TOIL</w:t>
      </w:r>
      <w:r>
        <w:tab/>
        <w:t xml:space="preserve">Time Off </w:t>
      </w:r>
      <w:proofErr w:type="gramStart"/>
      <w:r>
        <w:t>In</w:t>
      </w:r>
      <w:proofErr w:type="gramEnd"/>
      <w:r>
        <w:t xml:space="preserve"> Lieu</w:t>
      </w:r>
    </w:p>
    <w:p w14:paraId="492537E9" w14:textId="77777777" w:rsidR="000D5F3D" w:rsidRDefault="000D5F3D" w:rsidP="00FF51F9">
      <w:pPr>
        <w:pStyle w:val="NoSpacing"/>
        <w:keepLines/>
        <w:tabs>
          <w:tab w:val="left" w:leader="hyphen" w:pos="1814"/>
        </w:tabs>
      </w:pPr>
      <w:r>
        <w:t>UK</w:t>
      </w:r>
      <w:r>
        <w:tab/>
        <w:t>United Kingdom</w:t>
      </w:r>
    </w:p>
    <w:p w14:paraId="5630AD66" w14:textId="77777777" w:rsidR="00FF51F9" w:rsidRPr="00983383" w:rsidRDefault="00FF51F9" w:rsidP="00FF51F9">
      <w:pPr>
        <w:pStyle w:val="NoSpacing"/>
        <w:keepLines/>
        <w:tabs>
          <w:tab w:val="left" w:pos="1985"/>
          <w:tab w:val="left" w:pos="2268"/>
        </w:tabs>
      </w:pPr>
    </w:p>
    <w:p w14:paraId="6CEAABF0" w14:textId="77777777" w:rsidR="00FF51F9" w:rsidRDefault="00FF51F9" w:rsidP="00FF51F9">
      <w:pPr>
        <w:pStyle w:val="Title"/>
        <w:pageBreakBefore/>
      </w:pPr>
      <w:r w:rsidRPr="00D51931">
        <w:lastRenderedPageBreak/>
        <w:t>CONTENTS</w:t>
      </w:r>
    </w:p>
    <w:p w14:paraId="5EA52C75" w14:textId="77777777" w:rsidR="00FF51F9" w:rsidRDefault="00FF51F9" w:rsidP="00FF51F9">
      <w:pPr>
        <w:pStyle w:val="NoSpacing"/>
        <w:tabs>
          <w:tab w:val="left" w:pos="7938"/>
        </w:tabs>
      </w:pPr>
      <w:r>
        <w:tab/>
        <w:t>Page No.</w:t>
      </w:r>
    </w:p>
    <w:p w14:paraId="719AFDAB" w14:textId="4E8506AA" w:rsidR="00576A63" w:rsidRDefault="00FF51F9">
      <w:pPr>
        <w:pStyle w:val="TOC1"/>
        <w:rPr>
          <w:rFonts w:ascii="Times New Roman" w:eastAsia="Times New Roman" w:hAnsi="Times New Roman" w:cs="Times New Roman"/>
          <w:bCs w:val="0"/>
          <w:caps w:val="0"/>
          <w:noProof/>
          <w:color w:val="auto"/>
          <w:sz w:val="24"/>
          <w:szCs w:val="24"/>
          <w:lang w:eastAsia="en-GB"/>
        </w:rPr>
      </w:pPr>
      <w:r>
        <w:fldChar w:fldCharType="begin"/>
      </w:r>
      <w:r>
        <w:instrText xml:space="preserve"> TOC \o "1-3" \h \z \u </w:instrText>
      </w:r>
      <w:r>
        <w:fldChar w:fldCharType="separate"/>
      </w:r>
      <w:hyperlink w:anchor="_Toc520311466" w:history="1">
        <w:r w:rsidR="00576A63" w:rsidRPr="00F05353">
          <w:rPr>
            <w:rStyle w:val="Hyperlink"/>
            <w:noProof/>
          </w:rPr>
          <w:t>1</w:t>
        </w:r>
        <w:r w:rsidR="00576A63">
          <w:rPr>
            <w:rFonts w:ascii="Times New Roman" w:eastAsia="Times New Roman" w:hAnsi="Times New Roman" w:cs="Times New Roman"/>
            <w:bCs w:val="0"/>
            <w:caps w:val="0"/>
            <w:noProof/>
            <w:color w:val="auto"/>
            <w:sz w:val="24"/>
            <w:szCs w:val="24"/>
            <w:lang w:eastAsia="en-GB"/>
          </w:rPr>
          <w:tab/>
        </w:r>
        <w:r w:rsidR="00576A63" w:rsidRPr="00F05353">
          <w:rPr>
            <w:rStyle w:val="Hyperlink"/>
            <w:noProof/>
          </w:rPr>
          <w:t>INTRODUCTION</w:t>
        </w:r>
        <w:r w:rsidR="00576A63">
          <w:rPr>
            <w:noProof/>
            <w:webHidden/>
          </w:rPr>
          <w:tab/>
        </w:r>
        <w:r w:rsidR="00576A63">
          <w:rPr>
            <w:noProof/>
            <w:webHidden/>
          </w:rPr>
          <w:fldChar w:fldCharType="begin"/>
        </w:r>
        <w:r w:rsidR="00576A63">
          <w:rPr>
            <w:noProof/>
            <w:webHidden/>
          </w:rPr>
          <w:instrText xml:space="preserve"> PAGEREF _Toc520311466 \h </w:instrText>
        </w:r>
        <w:r w:rsidR="00576A63">
          <w:rPr>
            <w:noProof/>
            <w:webHidden/>
          </w:rPr>
        </w:r>
        <w:r w:rsidR="00576A63">
          <w:rPr>
            <w:noProof/>
            <w:webHidden/>
          </w:rPr>
          <w:fldChar w:fldCharType="separate"/>
        </w:r>
        <w:r w:rsidR="0026658B">
          <w:rPr>
            <w:noProof/>
            <w:webHidden/>
          </w:rPr>
          <w:t>1</w:t>
        </w:r>
        <w:r w:rsidR="00576A63">
          <w:rPr>
            <w:noProof/>
            <w:webHidden/>
          </w:rPr>
          <w:fldChar w:fldCharType="end"/>
        </w:r>
      </w:hyperlink>
    </w:p>
    <w:p w14:paraId="5F03E7F8" w14:textId="62EAC66F" w:rsidR="00576A63" w:rsidRDefault="00462596">
      <w:pPr>
        <w:pStyle w:val="TOC1"/>
        <w:rPr>
          <w:rFonts w:ascii="Times New Roman" w:eastAsia="Times New Roman" w:hAnsi="Times New Roman" w:cs="Times New Roman"/>
          <w:bCs w:val="0"/>
          <w:caps w:val="0"/>
          <w:noProof/>
          <w:color w:val="auto"/>
          <w:sz w:val="24"/>
          <w:szCs w:val="24"/>
          <w:lang w:eastAsia="en-GB"/>
        </w:rPr>
      </w:pPr>
      <w:hyperlink w:anchor="_Toc520311467" w:history="1">
        <w:r w:rsidR="00576A63" w:rsidRPr="00F05353">
          <w:rPr>
            <w:rStyle w:val="Hyperlink"/>
            <w:noProof/>
          </w:rPr>
          <w:t>2</w:t>
        </w:r>
        <w:r w:rsidR="00576A63">
          <w:rPr>
            <w:rFonts w:ascii="Times New Roman" w:eastAsia="Times New Roman" w:hAnsi="Times New Roman" w:cs="Times New Roman"/>
            <w:bCs w:val="0"/>
            <w:caps w:val="0"/>
            <w:noProof/>
            <w:color w:val="auto"/>
            <w:sz w:val="24"/>
            <w:szCs w:val="24"/>
            <w:lang w:eastAsia="en-GB"/>
          </w:rPr>
          <w:tab/>
        </w:r>
        <w:r w:rsidR="00576A63" w:rsidRPr="00F05353">
          <w:rPr>
            <w:rStyle w:val="Hyperlink"/>
            <w:noProof/>
          </w:rPr>
          <w:t>Safeguarding Policy</w:t>
        </w:r>
        <w:r w:rsidR="00576A63">
          <w:rPr>
            <w:noProof/>
            <w:webHidden/>
          </w:rPr>
          <w:tab/>
        </w:r>
        <w:r w:rsidR="00576A63">
          <w:rPr>
            <w:noProof/>
            <w:webHidden/>
          </w:rPr>
          <w:fldChar w:fldCharType="begin"/>
        </w:r>
        <w:r w:rsidR="00576A63">
          <w:rPr>
            <w:noProof/>
            <w:webHidden/>
          </w:rPr>
          <w:instrText xml:space="preserve"> PAGEREF _Toc520311467 \h </w:instrText>
        </w:r>
        <w:r w:rsidR="00576A63">
          <w:rPr>
            <w:noProof/>
            <w:webHidden/>
          </w:rPr>
        </w:r>
        <w:r w:rsidR="00576A63">
          <w:rPr>
            <w:noProof/>
            <w:webHidden/>
          </w:rPr>
          <w:fldChar w:fldCharType="separate"/>
        </w:r>
        <w:r w:rsidR="0026658B">
          <w:rPr>
            <w:noProof/>
            <w:webHidden/>
          </w:rPr>
          <w:t>3</w:t>
        </w:r>
        <w:r w:rsidR="00576A63">
          <w:rPr>
            <w:noProof/>
            <w:webHidden/>
          </w:rPr>
          <w:fldChar w:fldCharType="end"/>
        </w:r>
      </w:hyperlink>
    </w:p>
    <w:p w14:paraId="3A5AE6AB" w14:textId="68E09A20"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68" w:history="1">
        <w:r w:rsidR="00576A63" w:rsidRPr="00F05353">
          <w:rPr>
            <w:rStyle w:val="Hyperlink"/>
            <w:noProof/>
          </w:rPr>
          <w:t>2.1</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Safeguarding Statement</w:t>
        </w:r>
        <w:r w:rsidR="00576A63">
          <w:rPr>
            <w:noProof/>
            <w:webHidden/>
          </w:rPr>
          <w:tab/>
        </w:r>
        <w:r w:rsidR="00576A63">
          <w:rPr>
            <w:noProof/>
            <w:webHidden/>
          </w:rPr>
          <w:fldChar w:fldCharType="begin"/>
        </w:r>
        <w:r w:rsidR="00576A63">
          <w:rPr>
            <w:noProof/>
            <w:webHidden/>
          </w:rPr>
          <w:instrText xml:space="preserve"> PAGEREF _Toc520311468 \h </w:instrText>
        </w:r>
        <w:r w:rsidR="00576A63">
          <w:rPr>
            <w:noProof/>
            <w:webHidden/>
          </w:rPr>
        </w:r>
        <w:r w:rsidR="00576A63">
          <w:rPr>
            <w:noProof/>
            <w:webHidden/>
          </w:rPr>
          <w:fldChar w:fldCharType="separate"/>
        </w:r>
        <w:r w:rsidR="0026658B">
          <w:rPr>
            <w:noProof/>
            <w:webHidden/>
          </w:rPr>
          <w:t>3</w:t>
        </w:r>
        <w:r w:rsidR="00576A63">
          <w:rPr>
            <w:noProof/>
            <w:webHidden/>
          </w:rPr>
          <w:fldChar w:fldCharType="end"/>
        </w:r>
      </w:hyperlink>
    </w:p>
    <w:p w14:paraId="5DF6AA90" w14:textId="19B235FA"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69" w:history="1">
        <w:r w:rsidR="00576A63" w:rsidRPr="00F05353">
          <w:rPr>
            <w:rStyle w:val="Hyperlink"/>
            <w:noProof/>
          </w:rPr>
          <w:t>2.2</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Responsibilities</w:t>
        </w:r>
        <w:r w:rsidR="00576A63">
          <w:rPr>
            <w:noProof/>
            <w:webHidden/>
          </w:rPr>
          <w:tab/>
        </w:r>
        <w:r w:rsidR="00576A63">
          <w:rPr>
            <w:noProof/>
            <w:webHidden/>
          </w:rPr>
          <w:fldChar w:fldCharType="begin"/>
        </w:r>
        <w:r w:rsidR="00576A63">
          <w:rPr>
            <w:noProof/>
            <w:webHidden/>
          </w:rPr>
          <w:instrText xml:space="preserve"> PAGEREF _Toc520311469 \h </w:instrText>
        </w:r>
        <w:r w:rsidR="00576A63">
          <w:rPr>
            <w:noProof/>
            <w:webHidden/>
          </w:rPr>
        </w:r>
        <w:r w:rsidR="00576A63">
          <w:rPr>
            <w:noProof/>
            <w:webHidden/>
          </w:rPr>
          <w:fldChar w:fldCharType="separate"/>
        </w:r>
        <w:r w:rsidR="0026658B">
          <w:rPr>
            <w:noProof/>
            <w:webHidden/>
          </w:rPr>
          <w:t>4</w:t>
        </w:r>
        <w:r w:rsidR="00576A63">
          <w:rPr>
            <w:noProof/>
            <w:webHidden/>
          </w:rPr>
          <w:fldChar w:fldCharType="end"/>
        </w:r>
      </w:hyperlink>
    </w:p>
    <w:p w14:paraId="4EEC17F2" w14:textId="1A94A2CC"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70" w:history="1">
        <w:r w:rsidR="00576A63" w:rsidRPr="00F05353">
          <w:rPr>
            <w:rStyle w:val="Hyperlink"/>
            <w:noProof/>
          </w:rPr>
          <w:t>2.3</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Principles</w:t>
        </w:r>
        <w:r w:rsidR="00576A63">
          <w:rPr>
            <w:noProof/>
            <w:webHidden/>
          </w:rPr>
          <w:tab/>
        </w:r>
        <w:r w:rsidR="00576A63">
          <w:rPr>
            <w:noProof/>
            <w:webHidden/>
          </w:rPr>
          <w:fldChar w:fldCharType="begin"/>
        </w:r>
        <w:r w:rsidR="00576A63">
          <w:rPr>
            <w:noProof/>
            <w:webHidden/>
          </w:rPr>
          <w:instrText xml:space="preserve"> PAGEREF _Toc520311470 \h </w:instrText>
        </w:r>
        <w:r w:rsidR="00576A63">
          <w:rPr>
            <w:noProof/>
            <w:webHidden/>
          </w:rPr>
        </w:r>
        <w:r w:rsidR="00576A63">
          <w:rPr>
            <w:noProof/>
            <w:webHidden/>
          </w:rPr>
          <w:fldChar w:fldCharType="separate"/>
        </w:r>
        <w:r w:rsidR="0026658B">
          <w:rPr>
            <w:noProof/>
            <w:webHidden/>
          </w:rPr>
          <w:t>4</w:t>
        </w:r>
        <w:r w:rsidR="00576A63">
          <w:rPr>
            <w:noProof/>
            <w:webHidden/>
          </w:rPr>
          <w:fldChar w:fldCharType="end"/>
        </w:r>
      </w:hyperlink>
    </w:p>
    <w:p w14:paraId="032770DC" w14:textId="582C4AC8" w:rsidR="00576A63" w:rsidRDefault="00462596" w:rsidP="0026658B">
      <w:pPr>
        <w:pStyle w:val="TOC2"/>
        <w:rPr>
          <w:noProof/>
        </w:rPr>
      </w:pPr>
      <w:hyperlink w:anchor="_Toc520311471" w:history="1">
        <w:r w:rsidR="00576A63" w:rsidRPr="00F05353">
          <w:rPr>
            <w:rStyle w:val="Hyperlink"/>
            <w:noProof/>
            <w:lang w:eastAsia="en-GB"/>
          </w:rPr>
          <w:t>2.4</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Legislation</w:t>
        </w:r>
        <w:r w:rsidR="00576A63">
          <w:rPr>
            <w:noProof/>
            <w:webHidden/>
          </w:rPr>
          <w:tab/>
        </w:r>
        <w:r w:rsidR="00576A63">
          <w:rPr>
            <w:noProof/>
            <w:webHidden/>
          </w:rPr>
          <w:fldChar w:fldCharType="begin"/>
        </w:r>
        <w:r w:rsidR="00576A63">
          <w:rPr>
            <w:noProof/>
            <w:webHidden/>
          </w:rPr>
          <w:instrText xml:space="preserve"> PAGEREF _Toc520311471 \h </w:instrText>
        </w:r>
        <w:r w:rsidR="00576A63">
          <w:rPr>
            <w:noProof/>
            <w:webHidden/>
          </w:rPr>
        </w:r>
        <w:r w:rsidR="00576A63">
          <w:rPr>
            <w:noProof/>
            <w:webHidden/>
          </w:rPr>
          <w:fldChar w:fldCharType="separate"/>
        </w:r>
        <w:r w:rsidR="0026658B">
          <w:rPr>
            <w:noProof/>
            <w:webHidden/>
          </w:rPr>
          <w:t>5</w:t>
        </w:r>
        <w:r w:rsidR="00576A63">
          <w:rPr>
            <w:noProof/>
            <w:webHidden/>
          </w:rPr>
          <w:fldChar w:fldCharType="end"/>
        </w:r>
      </w:hyperlink>
    </w:p>
    <w:p w14:paraId="050AEC1A" w14:textId="118BA95A" w:rsidR="0026658B" w:rsidRDefault="0026658B" w:rsidP="0026658B">
      <w:r>
        <w:rPr>
          <w:noProof/>
        </w:rPr>
        <w:t>2.4.1</w:t>
      </w:r>
      <w:r>
        <w:rPr>
          <w:noProof/>
        </w:rPr>
        <w:tab/>
        <w:t xml:space="preserve">      Safeguarding Adults                                                                                         6</w:t>
      </w:r>
    </w:p>
    <w:p w14:paraId="00AD14A7" w14:textId="1B4174D6" w:rsidR="0026658B" w:rsidRPr="0026658B" w:rsidRDefault="0026658B" w:rsidP="0026658B">
      <w:pPr>
        <w:rPr>
          <w:noProof/>
        </w:rPr>
      </w:pPr>
      <w:r>
        <w:rPr>
          <w:noProof/>
        </w:rPr>
        <w:t>2.4.2          Safeguarding Children                                                                                     6</w:t>
      </w:r>
    </w:p>
    <w:p w14:paraId="740704BB" w14:textId="5D125A2C" w:rsidR="00576A63" w:rsidRDefault="00462596">
      <w:pPr>
        <w:pStyle w:val="TOC2"/>
        <w:rPr>
          <w:rFonts w:ascii="Times New Roman" w:eastAsia="Times New Roman" w:hAnsi="Times New Roman" w:cs="Times New Roman"/>
          <w:bCs w:val="0"/>
          <w:noProof/>
          <w:color w:val="auto"/>
          <w:sz w:val="24"/>
          <w:szCs w:val="24"/>
          <w:lang w:eastAsia="en-GB"/>
        </w:rPr>
      </w:pPr>
      <w:r>
        <w:rPr>
          <w:noProof/>
        </w:rPr>
        <w:fldChar w:fldCharType="begin"/>
      </w:r>
      <w:r>
        <w:rPr>
          <w:noProof/>
        </w:rPr>
        <w:instrText xml:space="preserve"> HYPERLINK \l "_Toc520311472" </w:instrText>
      </w:r>
      <w:r w:rsidR="0026658B">
        <w:rPr>
          <w:noProof/>
        </w:rPr>
      </w:r>
      <w:r>
        <w:rPr>
          <w:noProof/>
        </w:rPr>
        <w:fldChar w:fldCharType="separate"/>
      </w:r>
      <w:r w:rsidR="00576A63" w:rsidRPr="00F05353">
        <w:rPr>
          <w:rStyle w:val="Hyperlink"/>
          <w:noProof/>
          <w:lang w:eastAsia="en-GB"/>
        </w:rPr>
        <w:t>2.5</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Definitions</w:t>
      </w:r>
      <w:r w:rsidR="00576A63">
        <w:rPr>
          <w:noProof/>
          <w:webHidden/>
        </w:rPr>
        <w:tab/>
      </w:r>
      <w:r w:rsidR="00576A63">
        <w:rPr>
          <w:noProof/>
          <w:webHidden/>
        </w:rPr>
        <w:fldChar w:fldCharType="begin"/>
      </w:r>
      <w:r w:rsidR="00576A63">
        <w:rPr>
          <w:noProof/>
          <w:webHidden/>
        </w:rPr>
        <w:instrText xml:space="preserve"> PAGEREF _Toc520311472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r>
        <w:rPr>
          <w:noProof/>
        </w:rPr>
        <w:fldChar w:fldCharType="end"/>
      </w:r>
    </w:p>
    <w:p w14:paraId="440779CD" w14:textId="0F3B002C" w:rsidR="00576A63" w:rsidRDefault="00462596">
      <w:pPr>
        <w:pStyle w:val="TOC3"/>
        <w:rPr>
          <w:rFonts w:ascii="Times New Roman" w:eastAsia="Times New Roman" w:hAnsi="Times New Roman" w:cs="Times New Roman"/>
          <w:noProof/>
          <w:sz w:val="24"/>
          <w:szCs w:val="24"/>
          <w:lang w:eastAsia="en-GB"/>
        </w:rPr>
      </w:pPr>
      <w:hyperlink w:anchor="_Toc520311473" w:history="1">
        <w:r w:rsidR="00576A63" w:rsidRPr="00F05353">
          <w:rPr>
            <w:rStyle w:val="Hyperlink"/>
            <w:noProof/>
            <w:lang w:eastAsia="en-GB"/>
          </w:rPr>
          <w:t>2.5.1</w:t>
        </w:r>
        <w:r w:rsidR="00576A63">
          <w:rPr>
            <w:rFonts w:ascii="Times New Roman" w:eastAsia="Times New Roman" w:hAnsi="Times New Roman" w:cs="Times New Roman"/>
            <w:noProof/>
            <w:sz w:val="24"/>
            <w:szCs w:val="24"/>
            <w:lang w:eastAsia="en-GB"/>
          </w:rPr>
          <w:tab/>
        </w:r>
        <w:r w:rsidR="00576A63" w:rsidRPr="00F05353">
          <w:rPr>
            <w:rStyle w:val="Hyperlink"/>
            <w:noProof/>
            <w:lang w:eastAsia="en-GB"/>
          </w:rPr>
          <w:t>Child</w:t>
        </w:r>
        <w:r w:rsidR="00576A63">
          <w:rPr>
            <w:noProof/>
            <w:webHidden/>
          </w:rPr>
          <w:tab/>
        </w:r>
        <w:r w:rsidR="00576A63">
          <w:rPr>
            <w:noProof/>
            <w:webHidden/>
          </w:rPr>
          <w:fldChar w:fldCharType="begin"/>
        </w:r>
        <w:r w:rsidR="00576A63">
          <w:rPr>
            <w:noProof/>
            <w:webHidden/>
          </w:rPr>
          <w:instrText xml:space="preserve"> PAGEREF _Toc520311473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1AD645B8" w14:textId="3842879A" w:rsidR="00576A63" w:rsidRDefault="00462596">
      <w:pPr>
        <w:pStyle w:val="TOC3"/>
        <w:rPr>
          <w:rFonts w:ascii="Times New Roman" w:eastAsia="Times New Roman" w:hAnsi="Times New Roman" w:cs="Times New Roman"/>
          <w:noProof/>
          <w:sz w:val="24"/>
          <w:szCs w:val="24"/>
          <w:lang w:eastAsia="en-GB"/>
        </w:rPr>
      </w:pPr>
      <w:hyperlink w:anchor="_Toc520311474" w:history="1">
        <w:r w:rsidR="00576A63" w:rsidRPr="00F05353">
          <w:rPr>
            <w:rStyle w:val="Hyperlink"/>
            <w:noProof/>
            <w:lang w:eastAsia="en-GB"/>
          </w:rPr>
          <w:t>2.5.2</w:t>
        </w:r>
        <w:r w:rsidR="00576A63">
          <w:rPr>
            <w:rFonts w:ascii="Times New Roman" w:eastAsia="Times New Roman" w:hAnsi="Times New Roman" w:cs="Times New Roman"/>
            <w:noProof/>
            <w:sz w:val="24"/>
            <w:szCs w:val="24"/>
            <w:lang w:eastAsia="en-GB"/>
          </w:rPr>
          <w:tab/>
        </w:r>
        <w:r w:rsidR="00576A63" w:rsidRPr="00F05353">
          <w:rPr>
            <w:rStyle w:val="Hyperlink"/>
            <w:noProof/>
            <w:lang w:eastAsia="en-GB"/>
          </w:rPr>
          <w:t>Young Person</w:t>
        </w:r>
        <w:r w:rsidR="00576A63">
          <w:rPr>
            <w:noProof/>
            <w:webHidden/>
          </w:rPr>
          <w:tab/>
        </w:r>
        <w:r w:rsidR="00576A63">
          <w:rPr>
            <w:noProof/>
            <w:webHidden/>
          </w:rPr>
          <w:fldChar w:fldCharType="begin"/>
        </w:r>
        <w:r w:rsidR="00576A63">
          <w:rPr>
            <w:noProof/>
            <w:webHidden/>
          </w:rPr>
          <w:instrText xml:space="preserve"> PAGEREF _Toc520311474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3CA0A183" w14:textId="00943C0A" w:rsidR="00576A63" w:rsidRDefault="00462596">
      <w:pPr>
        <w:pStyle w:val="TOC3"/>
        <w:rPr>
          <w:rFonts w:ascii="Times New Roman" w:eastAsia="Times New Roman" w:hAnsi="Times New Roman" w:cs="Times New Roman"/>
          <w:noProof/>
          <w:sz w:val="24"/>
          <w:szCs w:val="24"/>
          <w:lang w:eastAsia="en-GB"/>
        </w:rPr>
      </w:pPr>
      <w:hyperlink w:anchor="_Toc520311475" w:history="1">
        <w:r w:rsidR="00576A63" w:rsidRPr="00F05353">
          <w:rPr>
            <w:rStyle w:val="Hyperlink"/>
            <w:noProof/>
            <w:lang w:eastAsia="en-GB"/>
          </w:rPr>
          <w:t>2.5.3</w:t>
        </w:r>
        <w:r w:rsidR="00576A63">
          <w:rPr>
            <w:rFonts w:ascii="Times New Roman" w:eastAsia="Times New Roman" w:hAnsi="Times New Roman" w:cs="Times New Roman"/>
            <w:noProof/>
            <w:sz w:val="24"/>
            <w:szCs w:val="24"/>
            <w:lang w:eastAsia="en-GB"/>
          </w:rPr>
          <w:tab/>
        </w:r>
        <w:r w:rsidR="00576A63" w:rsidRPr="00F05353">
          <w:rPr>
            <w:rStyle w:val="Hyperlink"/>
            <w:noProof/>
            <w:lang w:eastAsia="en-GB"/>
          </w:rPr>
          <w:t>Adult</w:t>
        </w:r>
        <w:r w:rsidR="00576A63">
          <w:rPr>
            <w:noProof/>
            <w:webHidden/>
          </w:rPr>
          <w:tab/>
        </w:r>
        <w:r w:rsidR="00576A63">
          <w:rPr>
            <w:noProof/>
            <w:webHidden/>
          </w:rPr>
          <w:fldChar w:fldCharType="begin"/>
        </w:r>
        <w:r w:rsidR="00576A63">
          <w:rPr>
            <w:noProof/>
            <w:webHidden/>
          </w:rPr>
          <w:instrText xml:space="preserve"> PAGEREF _Toc520311475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632F3694" w14:textId="03023A01" w:rsidR="00576A63" w:rsidRDefault="00462596">
      <w:pPr>
        <w:pStyle w:val="TOC3"/>
        <w:rPr>
          <w:rFonts w:ascii="Times New Roman" w:eastAsia="Times New Roman" w:hAnsi="Times New Roman" w:cs="Times New Roman"/>
          <w:noProof/>
          <w:sz w:val="24"/>
          <w:szCs w:val="24"/>
          <w:lang w:eastAsia="en-GB"/>
        </w:rPr>
      </w:pPr>
      <w:hyperlink w:anchor="_Toc520311476" w:history="1">
        <w:r w:rsidR="00576A63" w:rsidRPr="00F05353">
          <w:rPr>
            <w:rStyle w:val="Hyperlink"/>
            <w:noProof/>
          </w:rPr>
          <w:t>2.5.4</w:t>
        </w:r>
        <w:r w:rsidR="00576A63">
          <w:rPr>
            <w:rFonts w:ascii="Times New Roman" w:eastAsia="Times New Roman" w:hAnsi="Times New Roman" w:cs="Times New Roman"/>
            <w:noProof/>
            <w:sz w:val="24"/>
            <w:szCs w:val="24"/>
            <w:lang w:eastAsia="en-GB"/>
          </w:rPr>
          <w:tab/>
        </w:r>
        <w:r w:rsidR="00576A63" w:rsidRPr="00F05353">
          <w:rPr>
            <w:rStyle w:val="Hyperlink"/>
            <w:noProof/>
          </w:rPr>
          <w:t>Adult At Risk</w:t>
        </w:r>
        <w:r w:rsidR="00576A63">
          <w:rPr>
            <w:noProof/>
            <w:webHidden/>
          </w:rPr>
          <w:tab/>
        </w:r>
        <w:r w:rsidR="00576A63">
          <w:rPr>
            <w:noProof/>
            <w:webHidden/>
          </w:rPr>
          <w:fldChar w:fldCharType="begin"/>
        </w:r>
        <w:r w:rsidR="00576A63">
          <w:rPr>
            <w:noProof/>
            <w:webHidden/>
          </w:rPr>
          <w:instrText xml:space="preserve"> PAGEREF _Toc520311476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7485299B" w14:textId="79CCAEB2" w:rsidR="00576A63" w:rsidRDefault="00462596">
      <w:pPr>
        <w:pStyle w:val="TOC3"/>
        <w:rPr>
          <w:rFonts w:ascii="Times New Roman" w:eastAsia="Times New Roman" w:hAnsi="Times New Roman" w:cs="Times New Roman"/>
          <w:noProof/>
          <w:sz w:val="24"/>
          <w:szCs w:val="24"/>
          <w:lang w:eastAsia="en-GB"/>
        </w:rPr>
      </w:pPr>
      <w:hyperlink w:anchor="_Toc520311477" w:history="1">
        <w:r w:rsidR="00576A63" w:rsidRPr="00F05353">
          <w:rPr>
            <w:rStyle w:val="Hyperlink"/>
            <w:noProof/>
            <w:lang w:eastAsia="en-GB"/>
          </w:rPr>
          <w:t>2.5.5</w:t>
        </w:r>
        <w:r w:rsidR="00576A63">
          <w:rPr>
            <w:rFonts w:ascii="Times New Roman" w:eastAsia="Times New Roman" w:hAnsi="Times New Roman" w:cs="Times New Roman"/>
            <w:noProof/>
            <w:sz w:val="24"/>
            <w:szCs w:val="24"/>
            <w:lang w:eastAsia="en-GB"/>
          </w:rPr>
          <w:tab/>
        </w:r>
        <w:r w:rsidR="00576A63" w:rsidRPr="00F05353">
          <w:rPr>
            <w:rStyle w:val="Hyperlink"/>
            <w:noProof/>
            <w:lang w:eastAsia="en-GB"/>
          </w:rPr>
          <w:t>Safeguarding</w:t>
        </w:r>
        <w:r w:rsidR="00576A63">
          <w:rPr>
            <w:noProof/>
            <w:webHidden/>
          </w:rPr>
          <w:tab/>
        </w:r>
        <w:r w:rsidR="00576A63">
          <w:rPr>
            <w:noProof/>
            <w:webHidden/>
          </w:rPr>
          <w:fldChar w:fldCharType="begin"/>
        </w:r>
        <w:r w:rsidR="00576A63">
          <w:rPr>
            <w:noProof/>
            <w:webHidden/>
          </w:rPr>
          <w:instrText xml:space="preserve"> PAGEREF _Toc520311477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6328E87C" w14:textId="45E77882" w:rsidR="00576A63" w:rsidRDefault="00462596">
      <w:pPr>
        <w:pStyle w:val="TOC3"/>
        <w:rPr>
          <w:rFonts w:ascii="Times New Roman" w:eastAsia="Times New Roman" w:hAnsi="Times New Roman" w:cs="Times New Roman"/>
          <w:noProof/>
          <w:sz w:val="24"/>
          <w:szCs w:val="24"/>
          <w:lang w:eastAsia="en-GB"/>
        </w:rPr>
      </w:pPr>
      <w:hyperlink w:anchor="_Toc520311478" w:history="1">
        <w:r w:rsidR="00576A63" w:rsidRPr="00F05353">
          <w:rPr>
            <w:rStyle w:val="Hyperlink"/>
            <w:noProof/>
            <w:lang w:eastAsia="en-GB"/>
          </w:rPr>
          <w:t>2.5.6</w:t>
        </w:r>
        <w:r w:rsidR="00576A63">
          <w:rPr>
            <w:rFonts w:ascii="Times New Roman" w:eastAsia="Times New Roman" w:hAnsi="Times New Roman" w:cs="Times New Roman"/>
            <w:noProof/>
            <w:sz w:val="24"/>
            <w:szCs w:val="24"/>
            <w:lang w:eastAsia="en-GB"/>
          </w:rPr>
          <w:tab/>
        </w:r>
        <w:r w:rsidR="00576A63" w:rsidRPr="00F05353">
          <w:rPr>
            <w:rStyle w:val="Hyperlink"/>
            <w:noProof/>
            <w:lang w:eastAsia="en-GB"/>
          </w:rPr>
          <w:t>Abuse</w:t>
        </w:r>
        <w:r w:rsidR="00576A63">
          <w:rPr>
            <w:noProof/>
            <w:webHidden/>
          </w:rPr>
          <w:tab/>
        </w:r>
        <w:r w:rsidR="00576A63">
          <w:rPr>
            <w:noProof/>
            <w:webHidden/>
          </w:rPr>
          <w:fldChar w:fldCharType="begin"/>
        </w:r>
        <w:r w:rsidR="00576A63">
          <w:rPr>
            <w:noProof/>
            <w:webHidden/>
          </w:rPr>
          <w:instrText xml:space="preserve"> PAGEREF _Toc520311478 \h </w:instrText>
        </w:r>
        <w:r w:rsidR="00576A63">
          <w:rPr>
            <w:noProof/>
            <w:webHidden/>
          </w:rPr>
        </w:r>
        <w:r w:rsidR="00576A63">
          <w:rPr>
            <w:noProof/>
            <w:webHidden/>
          </w:rPr>
          <w:fldChar w:fldCharType="separate"/>
        </w:r>
        <w:r w:rsidR="0026658B">
          <w:rPr>
            <w:noProof/>
            <w:webHidden/>
          </w:rPr>
          <w:t>7</w:t>
        </w:r>
        <w:r w:rsidR="00576A63">
          <w:rPr>
            <w:noProof/>
            <w:webHidden/>
          </w:rPr>
          <w:fldChar w:fldCharType="end"/>
        </w:r>
      </w:hyperlink>
    </w:p>
    <w:p w14:paraId="53604F27" w14:textId="512DA299"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79" w:history="1">
        <w:r w:rsidR="00576A63" w:rsidRPr="00F05353">
          <w:rPr>
            <w:rStyle w:val="Hyperlink"/>
            <w:noProof/>
          </w:rPr>
          <w:t>2.6</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The Signs Of Abuse</w:t>
        </w:r>
        <w:r w:rsidR="00576A63">
          <w:rPr>
            <w:noProof/>
            <w:webHidden/>
          </w:rPr>
          <w:tab/>
        </w:r>
        <w:r w:rsidR="00576A63">
          <w:rPr>
            <w:noProof/>
            <w:webHidden/>
          </w:rPr>
          <w:fldChar w:fldCharType="begin"/>
        </w:r>
        <w:r w:rsidR="00576A63">
          <w:rPr>
            <w:noProof/>
            <w:webHidden/>
          </w:rPr>
          <w:instrText xml:space="preserve"> PAGEREF _Toc520311479 \h </w:instrText>
        </w:r>
        <w:r w:rsidR="00576A63">
          <w:rPr>
            <w:noProof/>
            <w:webHidden/>
          </w:rPr>
        </w:r>
        <w:r w:rsidR="00576A63">
          <w:rPr>
            <w:noProof/>
            <w:webHidden/>
          </w:rPr>
          <w:fldChar w:fldCharType="separate"/>
        </w:r>
        <w:r w:rsidR="0026658B">
          <w:rPr>
            <w:noProof/>
            <w:webHidden/>
          </w:rPr>
          <w:t>10</w:t>
        </w:r>
        <w:r w:rsidR="00576A63">
          <w:rPr>
            <w:noProof/>
            <w:webHidden/>
          </w:rPr>
          <w:fldChar w:fldCharType="end"/>
        </w:r>
      </w:hyperlink>
    </w:p>
    <w:p w14:paraId="6FFB70B4" w14:textId="7B92E982"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0" w:history="1">
        <w:r w:rsidR="00576A63" w:rsidRPr="00F05353">
          <w:rPr>
            <w:rStyle w:val="Hyperlink"/>
            <w:noProof/>
          </w:rPr>
          <w:t>2.7</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What To Do If Abuse Is Reported Or Suspected</w:t>
        </w:r>
        <w:r w:rsidR="00576A63">
          <w:rPr>
            <w:noProof/>
            <w:webHidden/>
          </w:rPr>
          <w:tab/>
        </w:r>
        <w:r w:rsidR="00576A63">
          <w:rPr>
            <w:noProof/>
            <w:webHidden/>
          </w:rPr>
          <w:fldChar w:fldCharType="begin"/>
        </w:r>
        <w:r w:rsidR="00576A63">
          <w:rPr>
            <w:noProof/>
            <w:webHidden/>
          </w:rPr>
          <w:instrText xml:space="preserve"> PAGEREF _Toc520311480 \h </w:instrText>
        </w:r>
        <w:r w:rsidR="00576A63">
          <w:rPr>
            <w:noProof/>
            <w:webHidden/>
          </w:rPr>
        </w:r>
        <w:r w:rsidR="00576A63">
          <w:rPr>
            <w:noProof/>
            <w:webHidden/>
          </w:rPr>
          <w:fldChar w:fldCharType="separate"/>
        </w:r>
        <w:r w:rsidR="0026658B">
          <w:rPr>
            <w:noProof/>
            <w:webHidden/>
          </w:rPr>
          <w:t>10</w:t>
        </w:r>
        <w:r w:rsidR="00576A63">
          <w:rPr>
            <w:noProof/>
            <w:webHidden/>
          </w:rPr>
          <w:fldChar w:fldCharType="end"/>
        </w:r>
      </w:hyperlink>
    </w:p>
    <w:p w14:paraId="14615403" w14:textId="00471233" w:rsidR="00576A63" w:rsidRDefault="00462596">
      <w:pPr>
        <w:pStyle w:val="TOC3"/>
        <w:rPr>
          <w:rFonts w:ascii="Times New Roman" w:eastAsia="Times New Roman" w:hAnsi="Times New Roman" w:cs="Times New Roman"/>
          <w:noProof/>
          <w:sz w:val="24"/>
          <w:szCs w:val="24"/>
          <w:lang w:eastAsia="en-GB"/>
        </w:rPr>
      </w:pPr>
      <w:hyperlink w:anchor="_Toc520311481" w:history="1">
        <w:r w:rsidR="00576A63" w:rsidRPr="00F05353">
          <w:rPr>
            <w:rStyle w:val="Hyperlink"/>
            <w:noProof/>
          </w:rPr>
          <w:t>2.7.1</w:t>
        </w:r>
        <w:r w:rsidR="00576A63">
          <w:rPr>
            <w:rFonts w:ascii="Times New Roman" w:eastAsia="Times New Roman" w:hAnsi="Times New Roman" w:cs="Times New Roman"/>
            <w:noProof/>
            <w:sz w:val="24"/>
            <w:szCs w:val="24"/>
            <w:lang w:eastAsia="en-GB"/>
          </w:rPr>
          <w:tab/>
        </w:r>
        <w:r w:rsidR="00576A63" w:rsidRPr="00F05353">
          <w:rPr>
            <w:rStyle w:val="Hyperlink"/>
            <w:noProof/>
          </w:rPr>
          <w:t>Procedure 1 – Where A Worker Is Concerned About Abuse</w:t>
        </w:r>
        <w:r w:rsidR="00576A63">
          <w:rPr>
            <w:noProof/>
            <w:webHidden/>
          </w:rPr>
          <w:tab/>
        </w:r>
        <w:r w:rsidR="00576A63">
          <w:rPr>
            <w:noProof/>
            <w:webHidden/>
          </w:rPr>
          <w:fldChar w:fldCharType="begin"/>
        </w:r>
        <w:r w:rsidR="00576A63">
          <w:rPr>
            <w:noProof/>
            <w:webHidden/>
          </w:rPr>
          <w:instrText xml:space="preserve"> PAGEREF _Toc520311481 \h </w:instrText>
        </w:r>
        <w:r w:rsidR="00576A63">
          <w:rPr>
            <w:noProof/>
            <w:webHidden/>
          </w:rPr>
        </w:r>
        <w:r w:rsidR="00576A63">
          <w:rPr>
            <w:noProof/>
            <w:webHidden/>
          </w:rPr>
          <w:fldChar w:fldCharType="separate"/>
        </w:r>
        <w:r w:rsidR="0026658B">
          <w:rPr>
            <w:noProof/>
            <w:webHidden/>
          </w:rPr>
          <w:t>11</w:t>
        </w:r>
        <w:r w:rsidR="00576A63">
          <w:rPr>
            <w:noProof/>
            <w:webHidden/>
          </w:rPr>
          <w:fldChar w:fldCharType="end"/>
        </w:r>
      </w:hyperlink>
    </w:p>
    <w:p w14:paraId="27F500EA" w14:textId="6FDF237B" w:rsidR="00576A63" w:rsidRDefault="00462596">
      <w:pPr>
        <w:pStyle w:val="TOC3"/>
        <w:rPr>
          <w:rFonts w:ascii="Times New Roman" w:eastAsia="Times New Roman" w:hAnsi="Times New Roman" w:cs="Times New Roman"/>
          <w:noProof/>
          <w:sz w:val="24"/>
          <w:szCs w:val="24"/>
          <w:lang w:eastAsia="en-GB"/>
        </w:rPr>
      </w:pPr>
      <w:hyperlink w:anchor="_Toc520311482" w:history="1">
        <w:r w:rsidR="00576A63" w:rsidRPr="00F05353">
          <w:rPr>
            <w:rStyle w:val="Hyperlink"/>
            <w:noProof/>
          </w:rPr>
          <w:t>2.7.2</w:t>
        </w:r>
        <w:r w:rsidR="00576A63">
          <w:rPr>
            <w:rFonts w:ascii="Times New Roman" w:eastAsia="Times New Roman" w:hAnsi="Times New Roman" w:cs="Times New Roman"/>
            <w:noProof/>
            <w:sz w:val="24"/>
            <w:szCs w:val="24"/>
            <w:lang w:eastAsia="en-GB"/>
          </w:rPr>
          <w:tab/>
        </w:r>
        <w:r w:rsidR="00576A63" w:rsidRPr="00F05353">
          <w:rPr>
            <w:rStyle w:val="Hyperlink"/>
            <w:noProof/>
          </w:rPr>
          <w:t>Procedure 2 – Where Abuse Is Suspected Or Disclosed</w:t>
        </w:r>
        <w:r w:rsidR="00576A63">
          <w:rPr>
            <w:noProof/>
            <w:webHidden/>
          </w:rPr>
          <w:tab/>
        </w:r>
        <w:r w:rsidR="00576A63">
          <w:rPr>
            <w:noProof/>
            <w:webHidden/>
          </w:rPr>
          <w:fldChar w:fldCharType="begin"/>
        </w:r>
        <w:r w:rsidR="00576A63">
          <w:rPr>
            <w:noProof/>
            <w:webHidden/>
          </w:rPr>
          <w:instrText xml:space="preserve"> PAGEREF _Toc520311482 \h </w:instrText>
        </w:r>
        <w:r w:rsidR="00576A63">
          <w:rPr>
            <w:noProof/>
            <w:webHidden/>
          </w:rPr>
        </w:r>
        <w:r w:rsidR="00576A63">
          <w:rPr>
            <w:noProof/>
            <w:webHidden/>
          </w:rPr>
          <w:fldChar w:fldCharType="separate"/>
        </w:r>
        <w:r w:rsidR="0026658B">
          <w:rPr>
            <w:noProof/>
            <w:webHidden/>
          </w:rPr>
          <w:t>12</w:t>
        </w:r>
        <w:r w:rsidR="00576A63">
          <w:rPr>
            <w:noProof/>
            <w:webHidden/>
          </w:rPr>
          <w:fldChar w:fldCharType="end"/>
        </w:r>
      </w:hyperlink>
    </w:p>
    <w:p w14:paraId="527A33BF" w14:textId="68B4073C" w:rsidR="00576A63" w:rsidRDefault="00462596">
      <w:pPr>
        <w:pStyle w:val="TOC3"/>
        <w:rPr>
          <w:rFonts w:ascii="Times New Roman" w:eastAsia="Times New Roman" w:hAnsi="Times New Roman" w:cs="Times New Roman"/>
          <w:noProof/>
          <w:sz w:val="24"/>
          <w:szCs w:val="24"/>
          <w:lang w:eastAsia="en-GB"/>
        </w:rPr>
      </w:pPr>
      <w:hyperlink w:anchor="_Toc520311483" w:history="1">
        <w:r w:rsidR="00576A63" w:rsidRPr="00F05353">
          <w:rPr>
            <w:rStyle w:val="Hyperlink"/>
            <w:noProof/>
          </w:rPr>
          <w:t>2.7.3</w:t>
        </w:r>
        <w:r w:rsidR="00576A63">
          <w:rPr>
            <w:rFonts w:ascii="Times New Roman" w:eastAsia="Times New Roman" w:hAnsi="Times New Roman" w:cs="Times New Roman"/>
            <w:noProof/>
            <w:sz w:val="24"/>
            <w:szCs w:val="24"/>
            <w:lang w:eastAsia="en-GB"/>
          </w:rPr>
          <w:tab/>
        </w:r>
        <w:r w:rsidR="00576A63" w:rsidRPr="00F05353">
          <w:rPr>
            <w:rStyle w:val="Hyperlink"/>
            <w:noProof/>
          </w:rPr>
          <w:t>Procedure 3 – Allegations/Suspicion Against A KCIL Worker</w:t>
        </w:r>
        <w:r w:rsidR="00576A63">
          <w:rPr>
            <w:noProof/>
            <w:webHidden/>
          </w:rPr>
          <w:tab/>
        </w:r>
        <w:r w:rsidR="00576A63">
          <w:rPr>
            <w:noProof/>
            <w:webHidden/>
          </w:rPr>
          <w:fldChar w:fldCharType="begin"/>
        </w:r>
        <w:r w:rsidR="00576A63">
          <w:rPr>
            <w:noProof/>
            <w:webHidden/>
          </w:rPr>
          <w:instrText xml:space="preserve"> PAGEREF _Toc520311483 \h </w:instrText>
        </w:r>
        <w:r w:rsidR="00576A63">
          <w:rPr>
            <w:noProof/>
            <w:webHidden/>
          </w:rPr>
        </w:r>
        <w:r w:rsidR="00576A63">
          <w:rPr>
            <w:noProof/>
            <w:webHidden/>
          </w:rPr>
          <w:fldChar w:fldCharType="separate"/>
        </w:r>
        <w:r w:rsidR="0026658B">
          <w:rPr>
            <w:noProof/>
            <w:webHidden/>
          </w:rPr>
          <w:t>13</w:t>
        </w:r>
        <w:r w:rsidR="00576A63">
          <w:rPr>
            <w:noProof/>
            <w:webHidden/>
          </w:rPr>
          <w:fldChar w:fldCharType="end"/>
        </w:r>
      </w:hyperlink>
    </w:p>
    <w:p w14:paraId="49EEE8E3" w14:textId="60F04584"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4" w:history="1">
        <w:r w:rsidR="00576A63" w:rsidRPr="00F05353">
          <w:rPr>
            <w:rStyle w:val="Hyperlink"/>
            <w:noProof/>
            <w:lang w:eastAsia="en-GB"/>
          </w:rPr>
          <w:t>2.8</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Criminal Records</w:t>
        </w:r>
        <w:r w:rsidR="00576A63">
          <w:rPr>
            <w:noProof/>
            <w:webHidden/>
          </w:rPr>
          <w:tab/>
        </w:r>
        <w:r w:rsidR="00576A63">
          <w:rPr>
            <w:noProof/>
            <w:webHidden/>
          </w:rPr>
          <w:fldChar w:fldCharType="begin"/>
        </w:r>
        <w:r w:rsidR="00576A63">
          <w:rPr>
            <w:noProof/>
            <w:webHidden/>
          </w:rPr>
          <w:instrText xml:space="preserve"> PAGEREF _Toc520311484 \h </w:instrText>
        </w:r>
        <w:r w:rsidR="00576A63">
          <w:rPr>
            <w:noProof/>
            <w:webHidden/>
          </w:rPr>
        </w:r>
        <w:r w:rsidR="00576A63">
          <w:rPr>
            <w:noProof/>
            <w:webHidden/>
          </w:rPr>
          <w:fldChar w:fldCharType="separate"/>
        </w:r>
        <w:r w:rsidR="0026658B">
          <w:rPr>
            <w:noProof/>
            <w:webHidden/>
          </w:rPr>
          <w:t>14</w:t>
        </w:r>
        <w:r w:rsidR="00576A63">
          <w:rPr>
            <w:noProof/>
            <w:webHidden/>
          </w:rPr>
          <w:fldChar w:fldCharType="end"/>
        </w:r>
      </w:hyperlink>
    </w:p>
    <w:p w14:paraId="41338F59" w14:textId="2B4B9695"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5" w:history="1">
        <w:r w:rsidR="00576A63" w:rsidRPr="00F05353">
          <w:rPr>
            <w:rStyle w:val="Hyperlink"/>
            <w:noProof/>
            <w:lang w:eastAsia="en-GB"/>
          </w:rPr>
          <w:t>2.9</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Safety</w:t>
        </w:r>
        <w:r w:rsidR="00576A63">
          <w:rPr>
            <w:noProof/>
            <w:webHidden/>
          </w:rPr>
          <w:tab/>
        </w:r>
        <w:r w:rsidR="00576A63">
          <w:rPr>
            <w:noProof/>
            <w:webHidden/>
          </w:rPr>
          <w:fldChar w:fldCharType="begin"/>
        </w:r>
        <w:r w:rsidR="00576A63">
          <w:rPr>
            <w:noProof/>
            <w:webHidden/>
          </w:rPr>
          <w:instrText xml:space="preserve"> PAGEREF _Toc520311485 \h </w:instrText>
        </w:r>
        <w:r w:rsidR="00576A63">
          <w:rPr>
            <w:noProof/>
            <w:webHidden/>
          </w:rPr>
        </w:r>
        <w:r w:rsidR="00576A63">
          <w:rPr>
            <w:noProof/>
            <w:webHidden/>
          </w:rPr>
          <w:fldChar w:fldCharType="separate"/>
        </w:r>
        <w:r w:rsidR="0026658B">
          <w:rPr>
            <w:noProof/>
            <w:webHidden/>
          </w:rPr>
          <w:t>14</w:t>
        </w:r>
        <w:r w:rsidR="00576A63">
          <w:rPr>
            <w:noProof/>
            <w:webHidden/>
          </w:rPr>
          <w:fldChar w:fldCharType="end"/>
        </w:r>
      </w:hyperlink>
    </w:p>
    <w:p w14:paraId="577E75DF" w14:textId="613E9B89"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6" w:history="1">
        <w:r w:rsidR="00576A63" w:rsidRPr="00F05353">
          <w:rPr>
            <w:rStyle w:val="Hyperlink"/>
            <w:noProof/>
            <w:lang w:eastAsia="en-GB"/>
          </w:rPr>
          <w:t>2.10</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Training</w:t>
        </w:r>
        <w:r w:rsidR="00576A63">
          <w:rPr>
            <w:noProof/>
            <w:webHidden/>
          </w:rPr>
          <w:tab/>
        </w:r>
        <w:r w:rsidR="00576A63">
          <w:rPr>
            <w:noProof/>
            <w:webHidden/>
          </w:rPr>
          <w:fldChar w:fldCharType="begin"/>
        </w:r>
        <w:r w:rsidR="00576A63">
          <w:rPr>
            <w:noProof/>
            <w:webHidden/>
          </w:rPr>
          <w:instrText xml:space="preserve"> PAGEREF _Toc520311486 \h </w:instrText>
        </w:r>
        <w:r w:rsidR="00576A63">
          <w:rPr>
            <w:noProof/>
            <w:webHidden/>
          </w:rPr>
        </w:r>
        <w:r w:rsidR="00576A63">
          <w:rPr>
            <w:noProof/>
            <w:webHidden/>
          </w:rPr>
          <w:fldChar w:fldCharType="separate"/>
        </w:r>
        <w:r w:rsidR="0026658B">
          <w:rPr>
            <w:noProof/>
            <w:webHidden/>
          </w:rPr>
          <w:t>14</w:t>
        </w:r>
        <w:r w:rsidR="00576A63">
          <w:rPr>
            <w:noProof/>
            <w:webHidden/>
          </w:rPr>
          <w:fldChar w:fldCharType="end"/>
        </w:r>
      </w:hyperlink>
    </w:p>
    <w:p w14:paraId="74BF4515" w14:textId="12755314"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7" w:history="1">
        <w:r w:rsidR="00576A63" w:rsidRPr="00F05353">
          <w:rPr>
            <w:rStyle w:val="Hyperlink"/>
            <w:noProof/>
            <w:lang w:eastAsia="en-GB"/>
          </w:rPr>
          <w:t>2.11</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Gifts And Inducements</w:t>
        </w:r>
        <w:r w:rsidR="00576A63">
          <w:rPr>
            <w:noProof/>
            <w:webHidden/>
          </w:rPr>
          <w:tab/>
        </w:r>
        <w:r w:rsidR="00576A63">
          <w:rPr>
            <w:noProof/>
            <w:webHidden/>
          </w:rPr>
          <w:fldChar w:fldCharType="begin"/>
        </w:r>
        <w:r w:rsidR="00576A63">
          <w:rPr>
            <w:noProof/>
            <w:webHidden/>
          </w:rPr>
          <w:instrText xml:space="preserve"> PAGEREF _Toc520311487 \h </w:instrText>
        </w:r>
        <w:r w:rsidR="00576A63">
          <w:rPr>
            <w:noProof/>
            <w:webHidden/>
          </w:rPr>
        </w:r>
        <w:r w:rsidR="00576A63">
          <w:rPr>
            <w:noProof/>
            <w:webHidden/>
          </w:rPr>
          <w:fldChar w:fldCharType="separate"/>
        </w:r>
        <w:r w:rsidR="0026658B">
          <w:rPr>
            <w:noProof/>
            <w:webHidden/>
          </w:rPr>
          <w:t>14</w:t>
        </w:r>
        <w:r w:rsidR="00576A63">
          <w:rPr>
            <w:noProof/>
            <w:webHidden/>
          </w:rPr>
          <w:fldChar w:fldCharType="end"/>
        </w:r>
      </w:hyperlink>
    </w:p>
    <w:p w14:paraId="3954AEA6" w14:textId="3972229C"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8" w:history="1">
        <w:r w:rsidR="00576A63" w:rsidRPr="00F05353">
          <w:rPr>
            <w:rStyle w:val="Hyperlink"/>
            <w:noProof/>
          </w:rPr>
          <w:t>2.12</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Data Protection</w:t>
        </w:r>
        <w:r w:rsidR="00576A63">
          <w:rPr>
            <w:noProof/>
            <w:webHidden/>
          </w:rPr>
          <w:tab/>
        </w:r>
        <w:r w:rsidR="00576A63">
          <w:rPr>
            <w:noProof/>
            <w:webHidden/>
          </w:rPr>
          <w:fldChar w:fldCharType="begin"/>
        </w:r>
        <w:r w:rsidR="00576A63">
          <w:rPr>
            <w:noProof/>
            <w:webHidden/>
          </w:rPr>
          <w:instrText xml:space="preserve"> PAGEREF _Toc520311488 \h </w:instrText>
        </w:r>
        <w:r w:rsidR="00576A63">
          <w:rPr>
            <w:noProof/>
            <w:webHidden/>
          </w:rPr>
        </w:r>
        <w:r w:rsidR="00576A63">
          <w:rPr>
            <w:noProof/>
            <w:webHidden/>
          </w:rPr>
          <w:fldChar w:fldCharType="separate"/>
        </w:r>
        <w:r w:rsidR="0026658B">
          <w:rPr>
            <w:noProof/>
            <w:webHidden/>
          </w:rPr>
          <w:t>14</w:t>
        </w:r>
        <w:r w:rsidR="00576A63">
          <w:rPr>
            <w:noProof/>
            <w:webHidden/>
          </w:rPr>
          <w:fldChar w:fldCharType="end"/>
        </w:r>
      </w:hyperlink>
    </w:p>
    <w:p w14:paraId="6FF8FA1F" w14:textId="4FE3F168"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89" w:history="1">
        <w:r w:rsidR="00576A63" w:rsidRPr="00F05353">
          <w:rPr>
            <w:rStyle w:val="Hyperlink"/>
            <w:noProof/>
          </w:rPr>
          <w:t>2.13</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rPr>
          <w:t>Whistleblowing</w:t>
        </w:r>
        <w:r w:rsidR="00576A63">
          <w:rPr>
            <w:noProof/>
            <w:webHidden/>
          </w:rPr>
          <w:tab/>
        </w:r>
        <w:r w:rsidR="00576A63">
          <w:rPr>
            <w:noProof/>
            <w:webHidden/>
          </w:rPr>
          <w:fldChar w:fldCharType="begin"/>
        </w:r>
        <w:r w:rsidR="00576A63">
          <w:rPr>
            <w:noProof/>
            <w:webHidden/>
          </w:rPr>
          <w:instrText xml:space="preserve"> PAGEREF _Toc520311489 \h </w:instrText>
        </w:r>
        <w:r w:rsidR="00576A63">
          <w:rPr>
            <w:noProof/>
            <w:webHidden/>
          </w:rPr>
        </w:r>
        <w:r w:rsidR="00576A63">
          <w:rPr>
            <w:noProof/>
            <w:webHidden/>
          </w:rPr>
          <w:fldChar w:fldCharType="separate"/>
        </w:r>
        <w:r w:rsidR="0026658B">
          <w:rPr>
            <w:noProof/>
            <w:webHidden/>
          </w:rPr>
          <w:t>15</w:t>
        </w:r>
        <w:r w:rsidR="00576A63">
          <w:rPr>
            <w:noProof/>
            <w:webHidden/>
          </w:rPr>
          <w:fldChar w:fldCharType="end"/>
        </w:r>
      </w:hyperlink>
    </w:p>
    <w:p w14:paraId="11DF5DBE" w14:textId="2135E130"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90" w:history="1">
        <w:r w:rsidR="00576A63" w:rsidRPr="00F05353">
          <w:rPr>
            <w:rStyle w:val="Hyperlink"/>
            <w:noProof/>
            <w:lang w:eastAsia="en-GB"/>
          </w:rPr>
          <w:t>2.14</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Communicating This Policy And Concerns</w:t>
        </w:r>
        <w:r w:rsidR="00576A63">
          <w:rPr>
            <w:noProof/>
            <w:webHidden/>
          </w:rPr>
          <w:tab/>
        </w:r>
        <w:r w:rsidR="00576A63">
          <w:rPr>
            <w:noProof/>
            <w:webHidden/>
          </w:rPr>
          <w:fldChar w:fldCharType="begin"/>
        </w:r>
        <w:r w:rsidR="00576A63">
          <w:rPr>
            <w:noProof/>
            <w:webHidden/>
          </w:rPr>
          <w:instrText xml:space="preserve"> PAGEREF _Toc520311490 \h </w:instrText>
        </w:r>
        <w:r w:rsidR="00576A63">
          <w:rPr>
            <w:noProof/>
            <w:webHidden/>
          </w:rPr>
        </w:r>
        <w:r w:rsidR="00576A63">
          <w:rPr>
            <w:noProof/>
            <w:webHidden/>
          </w:rPr>
          <w:fldChar w:fldCharType="separate"/>
        </w:r>
        <w:r w:rsidR="0026658B">
          <w:rPr>
            <w:noProof/>
            <w:webHidden/>
          </w:rPr>
          <w:t>15</w:t>
        </w:r>
        <w:r w:rsidR="00576A63">
          <w:rPr>
            <w:noProof/>
            <w:webHidden/>
          </w:rPr>
          <w:fldChar w:fldCharType="end"/>
        </w:r>
      </w:hyperlink>
    </w:p>
    <w:p w14:paraId="1E77B2CE" w14:textId="5922387E"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91" w:history="1">
        <w:r w:rsidR="00576A63" w:rsidRPr="00F05353">
          <w:rPr>
            <w:rStyle w:val="Hyperlink"/>
            <w:noProof/>
            <w:lang w:eastAsia="en-GB"/>
          </w:rPr>
          <w:t>2.15</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Breach Of This Policy</w:t>
        </w:r>
        <w:r w:rsidR="00576A63">
          <w:rPr>
            <w:noProof/>
            <w:webHidden/>
          </w:rPr>
          <w:tab/>
        </w:r>
        <w:r w:rsidR="00576A63">
          <w:rPr>
            <w:noProof/>
            <w:webHidden/>
          </w:rPr>
          <w:fldChar w:fldCharType="begin"/>
        </w:r>
        <w:r w:rsidR="00576A63">
          <w:rPr>
            <w:noProof/>
            <w:webHidden/>
          </w:rPr>
          <w:instrText xml:space="preserve"> PAGEREF _Toc520311491 \h </w:instrText>
        </w:r>
        <w:r w:rsidR="00576A63">
          <w:rPr>
            <w:noProof/>
            <w:webHidden/>
          </w:rPr>
        </w:r>
        <w:r w:rsidR="00576A63">
          <w:rPr>
            <w:noProof/>
            <w:webHidden/>
          </w:rPr>
          <w:fldChar w:fldCharType="separate"/>
        </w:r>
        <w:r w:rsidR="0026658B">
          <w:rPr>
            <w:noProof/>
            <w:webHidden/>
          </w:rPr>
          <w:t>15</w:t>
        </w:r>
        <w:r w:rsidR="00576A63">
          <w:rPr>
            <w:noProof/>
            <w:webHidden/>
          </w:rPr>
          <w:fldChar w:fldCharType="end"/>
        </w:r>
      </w:hyperlink>
    </w:p>
    <w:p w14:paraId="7AE035DF" w14:textId="43BAA51A" w:rsidR="00576A63" w:rsidRDefault="00462596">
      <w:pPr>
        <w:pStyle w:val="TOC2"/>
        <w:rPr>
          <w:rFonts w:ascii="Times New Roman" w:eastAsia="Times New Roman" w:hAnsi="Times New Roman" w:cs="Times New Roman"/>
          <w:bCs w:val="0"/>
          <w:noProof/>
          <w:color w:val="auto"/>
          <w:sz w:val="24"/>
          <w:szCs w:val="24"/>
          <w:lang w:eastAsia="en-GB"/>
        </w:rPr>
      </w:pPr>
      <w:hyperlink w:anchor="_Toc520311492" w:history="1">
        <w:r w:rsidR="00576A63" w:rsidRPr="00F05353">
          <w:rPr>
            <w:rStyle w:val="Hyperlink"/>
            <w:noProof/>
            <w:lang w:eastAsia="en-GB"/>
          </w:rPr>
          <w:t>2.16</w:t>
        </w:r>
        <w:r w:rsidR="00576A63">
          <w:rPr>
            <w:rFonts w:ascii="Times New Roman" w:eastAsia="Times New Roman" w:hAnsi="Times New Roman" w:cs="Times New Roman"/>
            <w:bCs w:val="0"/>
            <w:noProof/>
            <w:color w:val="auto"/>
            <w:sz w:val="24"/>
            <w:szCs w:val="24"/>
            <w:lang w:eastAsia="en-GB"/>
          </w:rPr>
          <w:tab/>
        </w:r>
        <w:r w:rsidR="00576A63" w:rsidRPr="00F05353">
          <w:rPr>
            <w:rStyle w:val="Hyperlink"/>
            <w:noProof/>
            <w:lang w:eastAsia="en-GB"/>
          </w:rPr>
          <w:t>Implementation, Monitoring And Review Of This Policy</w:t>
        </w:r>
        <w:r w:rsidR="00576A63">
          <w:rPr>
            <w:noProof/>
            <w:webHidden/>
          </w:rPr>
          <w:tab/>
        </w:r>
        <w:r w:rsidR="00576A63">
          <w:rPr>
            <w:noProof/>
            <w:webHidden/>
          </w:rPr>
          <w:fldChar w:fldCharType="begin"/>
        </w:r>
        <w:r w:rsidR="00576A63">
          <w:rPr>
            <w:noProof/>
            <w:webHidden/>
          </w:rPr>
          <w:instrText xml:space="preserve"> PAGEREF _Toc520311492 \h </w:instrText>
        </w:r>
        <w:r w:rsidR="00576A63">
          <w:rPr>
            <w:noProof/>
            <w:webHidden/>
          </w:rPr>
        </w:r>
        <w:r w:rsidR="00576A63">
          <w:rPr>
            <w:noProof/>
            <w:webHidden/>
          </w:rPr>
          <w:fldChar w:fldCharType="separate"/>
        </w:r>
        <w:r w:rsidR="0026658B">
          <w:rPr>
            <w:noProof/>
            <w:webHidden/>
          </w:rPr>
          <w:t>15</w:t>
        </w:r>
        <w:r w:rsidR="00576A63">
          <w:rPr>
            <w:noProof/>
            <w:webHidden/>
          </w:rPr>
          <w:fldChar w:fldCharType="end"/>
        </w:r>
      </w:hyperlink>
    </w:p>
    <w:p w14:paraId="61829076" w14:textId="77777777" w:rsidR="00FF51F9" w:rsidRDefault="00FF51F9" w:rsidP="00FF51F9">
      <w:pPr>
        <w:pStyle w:val="NoSpacing"/>
        <w:keepLines/>
        <w:tabs>
          <w:tab w:val="left" w:pos="1134"/>
          <w:tab w:val="left" w:pos="8505"/>
        </w:tabs>
        <w:spacing w:before="0" w:after="0"/>
        <w:rPr>
          <w:bCs/>
          <w:color w:val="000000"/>
        </w:rPr>
      </w:pPr>
      <w:r>
        <w:rPr>
          <w:bCs/>
          <w:color w:val="000000"/>
        </w:rPr>
        <w:fldChar w:fldCharType="end"/>
      </w:r>
    </w:p>
    <w:p w14:paraId="1C520BC3" w14:textId="77777777" w:rsidR="0034714A" w:rsidRDefault="0034714A" w:rsidP="0046640B">
      <w:pPr>
        <w:pStyle w:val="NoSpacing"/>
        <w:keepLines/>
        <w:tabs>
          <w:tab w:val="left" w:pos="1701"/>
          <w:tab w:val="right" w:pos="8789"/>
        </w:tabs>
        <w:spacing w:before="0" w:after="0"/>
        <w:rPr>
          <w:bCs/>
          <w:color w:val="000000"/>
        </w:rPr>
      </w:pPr>
      <w:r w:rsidRPr="0034714A">
        <w:rPr>
          <w:bCs/>
          <w:color w:val="000000"/>
        </w:rPr>
        <w:t>Appendix A</w:t>
      </w:r>
      <w:r w:rsidRPr="0034714A">
        <w:rPr>
          <w:bCs/>
          <w:color w:val="000000"/>
        </w:rPr>
        <w:tab/>
      </w:r>
      <w:proofErr w:type="gramStart"/>
      <w:r w:rsidR="00576A63">
        <w:rPr>
          <w:bCs/>
          <w:color w:val="000000"/>
        </w:rPr>
        <w:t>T</w:t>
      </w:r>
      <w:r>
        <w:rPr>
          <w:bCs/>
          <w:color w:val="000000"/>
        </w:rPr>
        <w:t>he</w:t>
      </w:r>
      <w:proofErr w:type="gramEnd"/>
      <w:r>
        <w:rPr>
          <w:bCs/>
          <w:color w:val="000000"/>
        </w:rPr>
        <w:t xml:space="preserve"> Signs of Abuse</w:t>
      </w:r>
      <w:r w:rsidR="00D84208">
        <w:rPr>
          <w:bCs/>
          <w:color w:val="000000"/>
        </w:rPr>
        <w:tab/>
        <w:t>15</w:t>
      </w:r>
    </w:p>
    <w:p w14:paraId="2BA226A1" w14:textId="77777777" w:rsidR="0034714A" w:rsidRDefault="0034714A" w:rsidP="0046640B">
      <w:pPr>
        <w:pStyle w:val="NoSpacing"/>
        <w:keepLines/>
        <w:tabs>
          <w:tab w:val="left" w:pos="1701"/>
          <w:tab w:val="right" w:pos="8789"/>
        </w:tabs>
        <w:spacing w:before="0" w:after="0"/>
        <w:rPr>
          <w:bCs/>
          <w:color w:val="000000"/>
        </w:rPr>
      </w:pPr>
    </w:p>
    <w:p w14:paraId="261BE66B" w14:textId="688A0DE1" w:rsidR="0034714A" w:rsidRDefault="0034714A" w:rsidP="0046640B">
      <w:pPr>
        <w:pStyle w:val="NoSpacing"/>
        <w:keepLines/>
        <w:tabs>
          <w:tab w:val="left" w:pos="1701"/>
          <w:tab w:val="right" w:pos="8789"/>
        </w:tabs>
        <w:spacing w:before="0" w:after="0"/>
        <w:rPr>
          <w:bCs/>
          <w:color w:val="000000"/>
        </w:rPr>
      </w:pPr>
      <w:r w:rsidRPr="0034714A">
        <w:rPr>
          <w:bCs/>
          <w:color w:val="000000"/>
        </w:rPr>
        <w:t>Appendix B</w:t>
      </w:r>
      <w:r w:rsidRPr="0034714A">
        <w:rPr>
          <w:bCs/>
          <w:color w:val="000000"/>
        </w:rPr>
        <w:tab/>
      </w:r>
      <w:r w:rsidR="00571DBE">
        <w:rPr>
          <w:bCs/>
          <w:color w:val="000000"/>
        </w:rPr>
        <w:t>Safeguarding Report Form</w:t>
      </w:r>
      <w:r w:rsidR="00D84208">
        <w:rPr>
          <w:bCs/>
          <w:color w:val="000000"/>
        </w:rPr>
        <w:tab/>
        <w:t>1</w:t>
      </w:r>
      <w:r w:rsidR="0026658B">
        <w:rPr>
          <w:bCs/>
          <w:color w:val="000000"/>
        </w:rPr>
        <w:t>9</w:t>
      </w:r>
    </w:p>
    <w:p w14:paraId="17AD93B2" w14:textId="77777777" w:rsidR="0034714A" w:rsidRDefault="0034714A" w:rsidP="0046640B">
      <w:pPr>
        <w:pStyle w:val="NoSpacing"/>
        <w:keepLines/>
        <w:tabs>
          <w:tab w:val="left" w:pos="1701"/>
          <w:tab w:val="right" w:pos="8789"/>
        </w:tabs>
        <w:spacing w:before="0" w:after="0"/>
        <w:rPr>
          <w:bCs/>
          <w:color w:val="000000"/>
        </w:rPr>
      </w:pPr>
    </w:p>
    <w:p w14:paraId="27B0DFD5" w14:textId="1A6DE076" w:rsidR="0034714A" w:rsidRDefault="0034714A" w:rsidP="0046640B">
      <w:pPr>
        <w:pStyle w:val="NoSpacing"/>
        <w:keepLines/>
        <w:tabs>
          <w:tab w:val="left" w:pos="1701"/>
          <w:tab w:val="right" w:pos="8789"/>
        </w:tabs>
        <w:spacing w:before="0" w:after="0"/>
        <w:rPr>
          <w:bCs/>
          <w:color w:val="000000"/>
        </w:rPr>
      </w:pPr>
      <w:r w:rsidRPr="0034714A">
        <w:rPr>
          <w:bCs/>
          <w:color w:val="000000"/>
        </w:rPr>
        <w:t>Appendix C</w:t>
      </w:r>
      <w:r w:rsidRPr="0034714A">
        <w:rPr>
          <w:bCs/>
          <w:color w:val="000000"/>
        </w:rPr>
        <w:tab/>
      </w:r>
      <w:r w:rsidR="00571DBE" w:rsidRPr="0034714A">
        <w:rPr>
          <w:bCs/>
          <w:color w:val="000000"/>
        </w:rPr>
        <w:t>Minimising Risk</w:t>
      </w:r>
      <w:r w:rsidR="00D84208">
        <w:rPr>
          <w:bCs/>
          <w:color w:val="000000"/>
        </w:rPr>
        <w:tab/>
        <w:t>2</w:t>
      </w:r>
      <w:r w:rsidR="0026658B">
        <w:rPr>
          <w:bCs/>
          <w:color w:val="000000"/>
        </w:rPr>
        <w:t>4</w:t>
      </w:r>
    </w:p>
    <w:p w14:paraId="35D4366B" w14:textId="293889A1" w:rsidR="0015172A" w:rsidRDefault="0015172A" w:rsidP="0046640B">
      <w:pPr>
        <w:pStyle w:val="NoSpacing"/>
        <w:keepLines/>
        <w:tabs>
          <w:tab w:val="left" w:pos="1701"/>
          <w:tab w:val="right" w:pos="8789"/>
        </w:tabs>
        <w:spacing w:before="0" w:after="0"/>
        <w:rPr>
          <w:bCs/>
          <w:color w:val="000000"/>
        </w:rPr>
      </w:pPr>
    </w:p>
    <w:p w14:paraId="7904A865" w14:textId="7343604D" w:rsidR="0015172A" w:rsidRDefault="0015172A" w:rsidP="0046640B">
      <w:pPr>
        <w:pStyle w:val="NoSpacing"/>
        <w:keepLines/>
        <w:tabs>
          <w:tab w:val="left" w:pos="1701"/>
          <w:tab w:val="right" w:pos="8789"/>
        </w:tabs>
        <w:spacing w:before="0" w:after="0"/>
        <w:rPr>
          <w:bCs/>
          <w:color w:val="000000"/>
        </w:rPr>
      </w:pPr>
      <w:r>
        <w:rPr>
          <w:bCs/>
          <w:color w:val="000000"/>
        </w:rPr>
        <w:t xml:space="preserve">Appendix D </w:t>
      </w:r>
      <w:r w:rsidR="002B0C47">
        <w:rPr>
          <w:bCs/>
          <w:color w:val="000000"/>
        </w:rPr>
        <w:tab/>
        <w:t>Local Safeguarding Contacts</w:t>
      </w:r>
      <w:r w:rsidR="002B0C47">
        <w:rPr>
          <w:bCs/>
          <w:color w:val="000000"/>
        </w:rPr>
        <w:tab/>
        <w:t>25</w:t>
      </w:r>
    </w:p>
    <w:p w14:paraId="0DE4B5B7" w14:textId="77777777" w:rsidR="0034714A" w:rsidRDefault="0034714A" w:rsidP="00FF51F9">
      <w:pPr>
        <w:pStyle w:val="NoSpacing"/>
        <w:keepLines/>
        <w:tabs>
          <w:tab w:val="left" w:pos="1134"/>
          <w:tab w:val="left" w:pos="8505"/>
        </w:tabs>
        <w:spacing w:before="0" w:after="0"/>
        <w:rPr>
          <w:bCs/>
          <w:color w:val="000000"/>
        </w:rPr>
      </w:pPr>
    </w:p>
    <w:p w14:paraId="66204FF1" w14:textId="77777777" w:rsidR="0034714A" w:rsidRDefault="0034714A" w:rsidP="00FF51F9">
      <w:pPr>
        <w:pStyle w:val="NoSpacing"/>
        <w:keepLines/>
        <w:tabs>
          <w:tab w:val="left" w:pos="1134"/>
          <w:tab w:val="left" w:pos="8505"/>
        </w:tabs>
        <w:spacing w:before="0" w:after="0"/>
        <w:rPr>
          <w:bCs/>
          <w:color w:val="000000"/>
        </w:rPr>
      </w:pPr>
    </w:p>
    <w:p w14:paraId="2DBF0D7D" w14:textId="77777777" w:rsidR="0034714A" w:rsidRDefault="0034714A" w:rsidP="00FF51F9">
      <w:pPr>
        <w:pStyle w:val="NoSpacing"/>
        <w:keepLines/>
        <w:tabs>
          <w:tab w:val="left" w:pos="1134"/>
          <w:tab w:val="left" w:pos="8505"/>
        </w:tabs>
        <w:spacing w:before="0" w:after="0"/>
        <w:rPr>
          <w:bCs/>
          <w:color w:val="000000"/>
        </w:rPr>
      </w:pPr>
    </w:p>
    <w:p w14:paraId="6B62F1B3" w14:textId="77777777" w:rsidR="0034714A" w:rsidRDefault="0034714A" w:rsidP="00FF51F9">
      <w:pPr>
        <w:pStyle w:val="NoSpacing"/>
        <w:keepLines/>
        <w:tabs>
          <w:tab w:val="left" w:pos="1134"/>
          <w:tab w:val="left" w:pos="8505"/>
        </w:tabs>
        <w:spacing w:before="0" w:after="0"/>
        <w:rPr>
          <w:bCs/>
          <w:color w:val="000000"/>
        </w:rPr>
        <w:sectPr w:rsidR="0034714A" w:rsidSect="00CF3C79">
          <w:footerReference w:type="even" r:id="rId20"/>
          <w:headerReference w:type="first" r:id="rId21"/>
          <w:footerReference w:type="first" r:id="rId22"/>
          <w:pgSz w:w="11906" w:h="16838"/>
          <w:pgMar w:top="1667" w:right="1559" w:bottom="1134" w:left="1418" w:header="720" w:footer="737" w:gutter="0"/>
          <w:pgNumType w:fmt="lowerRoman"/>
          <w:cols w:space="720"/>
          <w:docGrid w:linePitch="600" w:charSpace="36864"/>
        </w:sectPr>
      </w:pPr>
    </w:p>
    <w:p w14:paraId="2C8B4F07" w14:textId="77777777" w:rsidR="00D84208" w:rsidRDefault="00D84208" w:rsidP="00D84208">
      <w:pPr>
        <w:pStyle w:val="Heading1"/>
        <w:numPr>
          <w:ilvl w:val="0"/>
          <w:numId w:val="25"/>
        </w:numPr>
      </w:pPr>
      <w:bookmarkStart w:id="3" w:name="_Toc520310396"/>
      <w:bookmarkStart w:id="4" w:name="_Toc520310635"/>
      <w:bookmarkStart w:id="5" w:name="_Toc520311466"/>
      <w:r>
        <w:lastRenderedPageBreak/>
        <w:t>INTRODUCTION</w:t>
      </w:r>
      <w:bookmarkEnd w:id="3"/>
      <w:bookmarkEnd w:id="4"/>
      <w:bookmarkEnd w:id="5"/>
    </w:p>
    <w:p w14:paraId="5789A8D4" w14:textId="77777777" w:rsidR="00D84208" w:rsidRDefault="00D84208" w:rsidP="00D84208">
      <w:r>
        <w:t>The full range of policies is contained in four handbooks:</w:t>
      </w:r>
    </w:p>
    <w:p w14:paraId="5627D247" w14:textId="77777777" w:rsidR="00D84208" w:rsidRDefault="00D84208" w:rsidP="00D84208">
      <w:pPr>
        <w:pStyle w:val="ListParagraph"/>
      </w:pPr>
      <w:r>
        <w:t>The</w:t>
      </w:r>
      <w:r w:rsidRPr="00F716DC">
        <w:t xml:space="preserve"> </w:t>
      </w:r>
      <w:r>
        <w:t>Staff Handbook.</w:t>
      </w:r>
    </w:p>
    <w:p w14:paraId="5DE7CBF3" w14:textId="77777777" w:rsidR="00D84208" w:rsidRDefault="00D84208" w:rsidP="00D84208">
      <w:pPr>
        <w:pStyle w:val="ListParagraph"/>
      </w:pPr>
      <w:r>
        <w:t>The</w:t>
      </w:r>
      <w:r w:rsidRPr="00275BD7">
        <w:t xml:space="preserve"> </w:t>
      </w:r>
      <w:r>
        <w:t>General Policies Handbook.</w:t>
      </w:r>
    </w:p>
    <w:p w14:paraId="39BDB907" w14:textId="77777777" w:rsidR="00D84208" w:rsidRDefault="00D84208" w:rsidP="00D84208">
      <w:pPr>
        <w:pStyle w:val="ListParagraph"/>
      </w:pPr>
      <w:r>
        <w:t>The</w:t>
      </w:r>
      <w:r w:rsidRPr="00F716DC">
        <w:t xml:space="preserve"> </w:t>
      </w:r>
      <w:r>
        <w:t>Health and Safety Policies Handbook.</w:t>
      </w:r>
    </w:p>
    <w:p w14:paraId="4F515167" w14:textId="77777777" w:rsidR="00D84208" w:rsidRDefault="00D84208" w:rsidP="00D84208">
      <w:pPr>
        <w:pStyle w:val="ListParagraph"/>
      </w:pPr>
      <w:r>
        <w:t>The Safeguarding Handbook.</w:t>
      </w:r>
    </w:p>
    <w:p w14:paraId="6C511604" w14:textId="77777777" w:rsidR="00D84208" w:rsidRDefault="00D84208" w:rsidP="00D84208">
      <w:r>
        <w:t>It is recommended that all KCIL staff familiarise themselves with all policies.</w:t>
      </w:r>
    </w:p>
    <w:p w14:paraId="521BF070" w14:textId="77777777" w:rsidR="00D84208" w:rsidRDefault="00D84208" w:rsidP="00D84208">
      <w:r>
        <w:t>The Staff Handbook contains the following:</w:t>
      </w:r>
    </w:p>
    <w:p w14:paraId="03DF167D" w14:textId="77777777" w:rsidR="00D84208" w:rsidRPr="00417A90" w:rsidRDefault="00D84208" w:rsidP="00D84208">
      <w:pPr>
        <w:pStyle w:val="ListParagraph"/>
      </w:pPr>
      <w:r w:rsidRPr="00417A90">
        <w:t xml:space="preserve">Welcome </w:t>
      </w:r>
      <w:proofErr w:type="gramStart"/>
      <w:r w:rsidRPr="00417A90">
        <w:t>From</w:t>
      </w:r>
      <w:proofErr w:type="gramEnd"/>
      <w:r w:rsidRPr="00417A90">
        <w:t xml:space="preserve"> The Chief Executive Officer</w:t>
      </w:r>
    </w:p>
    <w:p w14:paraId="504276E9" w14:textId="77777777" w:rsidR="00D84208" w:rsidRDefault="00D84208" w:rsidP="00D84208">
      <w:pPr>
        <w:pStyle w:val="ListParagraph"/>
      </w:pPr>
      <w:r w:rsidRPr="00417A90">
        <w:t>Confidentiality Policy</w:t>
      </w:r>
    </w:p>
    <w:p w14:paraId="532906C6" w14:textId="77777777" w:rsidR="00D84208" w:rsidRDefault="00D84208" w:rsidP="00D84208">
      <w:pPr>
        <w:pStyle w:val="ListParagraph"/>
      </w:pPr>
      <w:r w:rsidRPr="00417A90">
        <w:t xml:space="preserve">Conditions </w:t>
      </w:r>
      <w:proofErr w:type="gramStart"/>
      <w:r w:rsidRPr="00417A90">
        <w:t>Of</w:t>
      </w:r>
      <w:proofErr w:type="gramEnd"/>
      <w:r w:rsidRPr="00417A90">
        <w:t xml:space="preserve"> Employment</w:t>
      </w:r>
    </w:p>
    <w:p w14:paraId="75F594E6" w14:textId="77777777" w:rsidR="00D84208" w:rsidRDefault="00D84208" w:rsidP="00D84208">
      <w:pPr>
        <w:pStyle w:val="ListParagraph"/>
      </w:pPr>
      <w:r w:rsidRPr="00417A90">
        <w:t xml:space="preserve">Staff Code </w:t>
      </w:r>
      <w:proofErr w:type="gramStart"/>
      <w:r w:rsidRPr="00417A90">
        <w:t>Of</w:t>
      </w:r>
      <w:proofErr w:type="gramEnd"/>
      <w:r w:rsidRPr="00417A90">
        <w:t xml:space="preserve"> Conduct</w:t>
      </w:r>
    </w:p>
    <w:p w14:paraId="19989BEF" w14:textId="77777777" w:rsidR="00D84208" w:rsidRDefault="00D84208" w:rsidP="00D84208">
      <w:pPr>
        <w:pStyle w:val="ListParagraph"/>
      </w:pPr>
      <w:r w:rsidRPr="00417A90">
        <w:t xml:space="preserve">Attendance </w:t>
      </w:r>
      <w:proofErr w:type="gramStart"/>
      <w:r w:rsidRPr="00417A90">
        <w:t>And</w:t>
      </w:r>
      <w:proofErr w:type="gramEnd"/>
      <w:r w:rsidRPr="00417A90">
        <w:t xml:space="preserve"> Time Keeping Policy</w:t>
      </w:r>
    </w:p>
    <w:p w14:paraId="6FAA4B11" w14:textId="77777777" w:rsidR="00D84208" w:rsidRDefault="00D84208" w:rsidP="00D84208">
      <w:pPr>
        <w:pStyle w:val="ListParagraph"/>
      </w:pPr>
      <w:r w:rsidRPr="00417A90">
        <w:t>Flexible Working Policy</w:t>
      </w:r>
    </w:p>
    <w:p w14:paraId="3F045EDD" w14:textId="77777777" w:rsidR="00D84208" w:rsidRDefault="00D84208" w:rsidP="00D84208">
      <w:pPr>
        <w:pStyle w:val="ListParagraph"/>
      </w:pPr>
      <w:r w:rsidRPr="00417A90">
        <w:t>Smoke Free Policy</w:t>
      </w:r>
    </w:p>
    <w:p w14:paraId="651E2F68" w14:textId="77777777" w:rsidR="00D84208" w:rsidRDefault="00D84208" w:rsidP="00D84208">
      <w:pPr>
        <w:pStyle w:val="ListParagraph"/>
      </w:pPr>
      <w:r w:rsidRPr="00417A90">
        <w:t xml:space="preserve">Alcohol </w:t>
      </w:r>
      <w:proofErr w:type="gramStart"/>
      <w:r w:rsidRPr="00417A90">
        <w:t>And</w:t>
      </w:r>
      <w:proofErr w:type="gramEnd"/>
      <w:r w:rsidRPr="00417A90">
        <w:t xml:space="preserve"> Drugs Policy</w:t>
      </w:r>
    </w:p>
    <w:p w14:paraId="1DD7E0C0" w14:textId="77777777" w:rsidR="00D84208" w:rsidRDefault="00D84208" w:rsidP="00D84208">
      <w:pPr>
        <w:pStyle w:val="ListParagraph"/>
      </w:pPr>
      <w:r w:rsidRPr="00271174">
        <w:t>Data Protection Policy</w:t>
      </w:r>
    </w:p>
    <w:p w14:paraId="36E28076" w14:textId="77777777" w:rsidR="00D84208" w:rsidRDefault="00D84208" w:rsidP="00D84208">
      <w:pPr>
        <w:pStyle w:val="ListParagraph"/>
      </w:pPr>
      <w:r w:rsidRPr="00417A90">
        <w:t>Stress Management Policy</w:t>
      </w:r>
    </w:p>
    <w:p w14:paraId="63B54BE6" w14:textId="77777777" w:rsidR="00D84208" w:rsidRDefault="00D84208" w:rsidP="00D84208">
      <w:pPr>
        <w:pStyle w:val="ListParagraph"/>
      </w:pPr>
      <w:r w:rsidRPr="00417A90">
        <w:t>Parental Rights Policy</w:t>
      </w:r>
    </w:p>
    <w:p w14:paraId="5015FDCB" w14:textId="77777777" w:rsidR="00D84208" w:rsidRDefault="00D84208" w:rsidP="00D84208">
      <w:pPr>
        <w:pStyle w:val="ListParagraph"/>
      </w:pPr>
      <w:r w:rsidRPr="00417A90">
        <w:t>Lone Working Policy</w:t>
      </w:r>
    </w:p>
    <w:p w14:paraId="2F72367F" w14:textId="77777777" w:rsidR="00D84208" w:rsidRDefault="00D84208" w:rsidP="00D84208">
      <w:pPr>
        <w:pStyle w:val="ListParagraph"/>
      </w:pPr>
      <w:r w:rsidRPr="00417A90">
        <w:t>Harassment C</w:t>
      </w:r>
      <w:r>
        <w:t>laims</w:t>
      </w:r>
      <w:r w:rsidRPr="00417A90">
        <w:t xml:space="preserve"> Procedure</w:t>
      </w:r>
    </w:p>
    <w:p w14:paraId="5D64AF35" w14:textId="77777777" w:rsidR="00D84208" w:rsidRDefault="00D84208" w:rsidP="00D84208">
      <w:pPr>
        <w:pStyle w:val="ListParagraph"/>
      </w:pPr>
      <w:r w:rsidRPr="00417A90">
        <w:t>Grievance Procedure</w:t>
      </w:r>
    </w:p>
    <w:p w14:paraId="1D969266" w14:textId="77777777" w:rsidR="00D84208" w:rsidRDefault="00D84208" w:rsidP="00D84208">
      <w:pPr>
        <w:pStyle w:val="ListParagraph"/>
      </w:pPr>
      <w:r w:rsidRPr="00417A90">
        <w:t xml:space="preserve">Staff Conflict </w:t>
      </w:r>
      <w:proofErr w:type="gramStart"/>
      <w:r w:rsidRPr="00417A90">
        <w:t>Of</w:t>
      </w:r>
      <w:proofErr w:type="gramEnd"/>
      <w:r w:rsidRPr="00417A90">
        <w:t xml:space="preserve"> Interest Policy</w:t>
      </w:r>
    </w:p>
    <w:p w14:paraId="0C97366B" w14:textId="77777777" w:rsidR="00D84208" w:rsidRDefault="00D84208" w:rsidP="00D84208">
      <w:pPr>
        <w:pStyle w:val="ListParagraph"/>
      </w:pPr>
      <w:r w:rsidRPr="00417A90">
        <w:t xml:space="preserve">Trustee Conflict </w:t>
      </w:r>
      <w:proofErr w:type="gramStart"/>
      <w:r w:rsidRPr="00417A90">
        <w:t>Of</w:t>
      </w:r>
      <w:proofErr w:type="gramEnd"/>
      <w:r w:rsidRPr="00417A90">
        <w:t xml:space="preserve"> Interest Policy</w:t>
      </w:r>
    </w:p>
    <w:p w14:paraId="0AC95FAF" w14:textId="77777777" w:rsidR="00D84208" w:rsidRDefault="00D84208" w:rsidP="00D84208">
      <w:pPr>
        <w:pStyle w:val="ListParagraph"/>
      </w:pPr>
      <w:r w:rsidRPr="00417A90">
        <w:t xml:space="preserve">Complaints Policy </w:t>
      </w:r>
      <w:proofErr w:type="gramStart"/>
      <w:r w:rsidRPr="00417A90">
        <w:t>And</w:t>
      </w:r>
      <w:proofErr w:type="gramEnd"/>
      <w:r w:rsidRPr="00417A90">
        <w:t xml:space="preserve"> Procedure</w:t>
      </w:r>
    </w:p>
    <w:p w14:paraId="004497ED" w14:textId="77777777" w:rsidR="00D84208" w:rsidRDefault="00D84208" w:rsidP="00D84208">
      <w:pPr>
        <w:pStyle w:val="ListParagraph"/>
      </w:pPr>
      <w:proofErr w:type="spellStart"/>
      <w:r w:rsidRPr="00417A90">
        <w:t>Anti Discrimination</w:t>
      </w:r>
      <w:proofErr w:type="spellEnd"/>
      <w:r w:rsidRPr="00417A90">
        <w:t xml:space="preserve"> Policy</w:t>
      </w:r>
    </w:p>
    <w:p w14:paraId="71F3BEC1" w14:textId="77777777" w:rsidR="00D84208" w:rsidRDefault="00D84208" w:rsidP="00D84208">
      <w:pPr>
        <w:pStyle w:val="ListParagraph"/>
      </w:pPr>
      <w:r w:rsidRPr="00417A90">
        <w:t>Equal Opportunities Policy</w:t>
      </w:r>
    </w:p>
    <w:p w14:paraId="1C709DD8" w14:textId="77777777" w:rsidR="00D84208" w:rsidRPr="00C8675F" w:rsidRDefault="00D84208" w:rsidP="00D84208">
      <w:pPr>
        <w:pStyle w:val="ListParagraph"/>
      </w:pPr>
      <w:r w:rsidRPr="00C8675F">
        <w:t>KCIL Social Media Policy</w:t>
      </w:r>
    </w:p>
    <w:p w14:paraId="586FBA5B" w14:textId="77777777" w:rsidR="00D84208" w:rsidRDefault="00D84208" w:rsidP="00D84208">
      <w:r>
        <w:t>The General Policies Handbook contains the following:</w:t>
      </w:r>
    </w:p>
    <w:p w14:paraId="04EF5684" w14:textId="77777777" w:rsidR="00603F9A" w:rsidRPr="00271174" w:rsidRDefault="00603F9A" w:rsidP="00603F9A">
      <w:pPr>
        <w:pStyle w:val="ListParagraph"/>
      </w:pPr>
      <w:r w:rsidRPr="00271174">
        <w:t>KCIL User Led Policy</w:t>
      </w:r>
    </w:p>
    <w:p w14:paraId="145E1CE2" w14:textId="77777777" w:rsidR="00603F9A" w:rsidRDefault="00603F9A" w:rsidP="00603F9A">
      <w:pPr>
        <w:pStyle w:val="ListParagraph"/>
      </w:pPr>
      <w:r w:rsidRPr="00271174">
        <w:t xml:space="preserve">Disclosure </w:t>
      </w:r>
      <w:proofErr w:type="gramStart"/>
      <w:r>
        <w:t>A</w:t>
      </w:r>
      <w:r w:rsidRPr="00271174">
        <w:t>nd</w:t>
      </w:r>
      <w:proofErr w:type="gramEnd"/>
      <w:r w:rsidRPr="00271174">
        <w:t xml:space="preserve"> Barring Policy</w:t>
      </w:r>
    </w:p>
    <w:p w14:paraId="231F319D" w14:textId="77777777" w:rsidR="00603F9A" w:rsidRDefault="00603F9A" w:rsidP="00603F9A">
      <w:pPr>
        <w:pStyle w:val="ListParagraph"/>
      </w:pPr>
      <w:r>
        <w:t>Privacy Policy</w:t>
      </w:r>
    </w:p>
    <w:p w14:paraId="5C60508C" w14:textId="77777777" w:rsidR="00603F9A" w:rsidRDefault="00603F9A" w:rsidP="00603F9A">
      <w:pPr>
        <w:pStyle w:val="ListParagraph"/>
      </w:pPr>
      <w:r>
        <w:t>Sickness Management Policy and Procedure</w:t>
      </w:r>
    </w:p>
    <w:p w14:paraId="66E2CD7E" w14:textId="77777777" w:rsidR="00603F9A" w:rsidRDefault="00603F9A" w:rsidP="00603F9A">
      <w:pPr>
        <w:pStyle w:val="ListParagraph"/>
      </w:pPr>
      <w:r w:rsidRPr="00271174">
        <w:t>Disciplinary Procedure</w:t>
      </w:r>
    </w:p>
    <w:p w14:paraId="6EC9FA26" w14:textId="77777777" w:rsidR="00603F9A" w:rsidRDefault="00603F9A" w:rsidP="00603F9A">
      <w:pPr>
        <w:pStyle w:val="ListParagraph"/>
      </w:pPr>
      <w:r w:rsidRPr="00271174">
        <w:t xml:space="preserve">Recruitment </w:t>
      </w:r>
      <w:proofErr w:type="gramStart"/>
      <w:r w:rsidRPr="00271174">
        <w:t>And</w:t>
      </w:r>
      <w:proofErr w:type="gramEnd"/>
      <w:r w:rsidRPr="00271174">
        <w:t xml:space="preserve"> Selection Policy</w:t>
      </w:r>
    </w:p>
    <w:p w14:paraId="667F843D" w14:textId="77777777" w:rsidR="00603F9A" w:rsidRDefault="00603F9A" w:rsidP="00603F9A">
      <w:pPr>
        <w:pStyle w:val="ListParagraph"/>
      </w:pPr>
      <w:r>
        <w:t>“Whistleblowing” Policy</w:t>
      </w:r>
    </w:p>
    <w:p w14:paraId="7D0DC370" w14:textId="77777777" w:rsidR="00603F9A" w:rsidRDefault="00603F9A" w:rsidP="00603F9A">
      <w:pPr>
        <w:pStyle w:val="ListParagraph"/>
      </w:pPr>
      <w:r w:rsidRPr="00271174">
        <w:t>Investment Polic</w:t>
      </w:r>
      <w:r>
        <w:t>y</w:t>
      </w:r>
    </w:p>
    <w:p w14:paraId="408C7ADE" w14:textId="77777777" w:rsidR="00603F9A" w:rsidRPr="00271174" w:rsidRDefault="00603F9A" w:rsidP="00603F9A">
      <w:pPr>
        <w:pStyle w:val="ListParagraph"/>
      </w:pPr>
      <w:r>
        <w:t>KCIL’s</w:t>
      </w:r>
      <w:r w:rsidRPr="00271174">
        <w:t xml:space="preserve"> Reserves Policy</w:t>
      </w:r>
    </w:p>
    <w:p w14:paraId="44E82BF7" w14:textId="77777777" w:rsidR="00D84208" w:rsidRDefault="00D84208" w:rsidP="00D84208">
      <w:pPr>
        <w:keepNext/>
      </w:pPr>
      <w:r>
        <w:lastRenderedPageBreak/>
        <w:t>The Health and Safety Policies Handbook contains the following:</w:t>
      </w:r>
    </w:p>
    <w:p w14:paraId="2F8361F7" w14:textId="77777777" w:rsidR="00D84208" w:rsidRDefault="00D84208" w:rsidP="00D84208">
      <w:pPr>
        <w:pStyle w:val="ListParagraph"/>
        <w:keepNext/>
      </w:pPr>
      <w:r>
        <w:t xml:space="preserve">Health </w:t>
      </w:r>
      <w:proofErr w:type="gramStart"/>
      <w:r>
        <w:t>And</w:t>
      </w:r>
      <w:proofErr w:type="gramEnd"/>
      <w:r>
        <w:t xml:space="preserve"> Safety At Work Statement</w:t>
      </w:r>
    </w:p>
    <w:p w14:paraId="0AB32328" w14:textId="77777777" w:rsidR="00D84208" w:rsidRDefault="00D84208" w:rsidP="00D84208">
      <w:pPr>
        <w:pStyle w:val="ListParagraph"/>
        <w:keepNext/>
      </w:pPr>
      <w:r>
        <w:t xml:space="preserve">Health </w:t>
      </w:r>
      <w:proofErr w:type="gramStart"/>
      <w:r>
        <w:t>And</w:t>
      </w:r>
      <w:proofErr w:type="gramEnd"/>
      <w:r>
        <w:t xml:space="preserve"> Safety At Work Policy</w:t>
      </w:r>
    </w:p>
    <w:p w14:paraId="7AB9F112" w14:textId="77777777" w:rsidR="00D84208" w:rsidRDefault="00D84208" w:rsidP="00D84208">
      <w:pPr>
        <w:pStyle w:val="ListParagraph"/>
        <w:keepNext/>
      </w:pPr>
      <w:r>
        <w:t>Fire Safety Policy</w:t>
      </w:r>
    </w:p>
    <w:p w14:paraId="039104C6" w14:textId="77777777" w:rsidR="00D84208" w:rsidRDefault="00D84208" w:rsidP="00D84208">
      <w:pPr>
        <w:pStyle w:val="ListParagraph"/>
        <w:keepNext/>
      </w:pPr>
      <w:r>
        <w:t xml:space="preserve">First Aid </w:t>
      </w:r>
      <w:proofErr w:type="gramStart"/>
      <w:r>
        <w:t>And</w:t>
      </w:r>
      <w:proofErr w:type="gramEnd"/>
      <w:r>
        <w:t xml:space="preserve"> Accident Reporting</w:t>
      </w:r>
    </w:p>
    <w:p w14:paraId="63D50772" w14:textId="77777777" w:rsidR="00D84208" w:rsidRDefault="00D84208" w:rsidP="00D84208">
      <w:pPr>
        <w:pStyle w:val="ListParagraph"/>
      </w:pPr>
      <w:r>
        <w:t xml:space="preserve">Control </w:t>
      </w:r>
      <w:proofErr w:type="gramStart"/>
      <w:r>
        <w:t>Of</w:t>
      </w:r>
      <w:proofErr w:type="gramEnd"/>
      <w:r>
        <w:t xml:space="preserve"> Substances hazardous To Health</w:t>
      </w:r>
    </w:p>
    <w:p w14:paraId="236D95E6" w14:textId="77777777" w:rsidR="00D84208" w:rsidRDefault="00D84208" w:rsidP="00D84208">
      <w:r>
        <w:t>The Safeguarding and Handbook (this handbook) contains the Safeguarding policy and procedure.</w:t>
      </w:r>
    </w:p>
    <w:p w14:paraId="02F2C34E" w14:textId="77777777" w:rsidR="00D84208" w:rsidRDefault="00D84208" w:rsidP="00D84208"/>
    <w:p w14:paraId="1A155DE1" w14:textId="77777777" w:rsidR="00D84208" w:rsidRDefault="00D84208" w:rsidP="00D84208">
      <w:r>
        <w:t>These handbooks will be updated whenever:</w:t>
      </w:r>
    </w:p>
    <w:p w14:paraId="78C99334" w14:textId="77777777" w:rsidR="00D84208" w:rsidRDefault="00D84208" w:rsidP="00D84208">
      <w:pPr>
        <w:pStyle w:val="ListParagraph"/>
      </w:pPr>
      <w:r>
        <w:t>Existing regulations are reviewed and a policy needs updating.</w:t>
      </w:r>
    </w:p>
    <w:p w14:paraId="193D4FA1" w14:textId="77777777" w:rsidR="00D84208" w:rsidRDefault="00D84208" w:rsidP="00D84208">
      <w:pPr>
        <w:pStyle w:val="ListParagraph"/>
      </w:pPr>
      <w:r>
        <w:t>New regulations are introduced requiring a policy to be updated.</w:t>
      </w:r>
    </w:p>
    <w:p w14:paraId="6BCB4607" w14:textId="77777777" w:rsidR="00D84208" w:rsidRDefault="00D84208" w:rsidP="00D84208">
      <w:pPr>
        <w:pStyle w:val="ListParagraph"/>
      </w:pPr>
      <w:r>
        <w:t>A new policy is written.</w:t>
      </w:r>
    </w:p>
    <w:p w14:paraId="307CD338" w14:textId="77777777" w:rsidR="00FF51F9" w:rsidRPr="00E0308D" w:rsidRDefault="00FF51F9" w:rsidP="00FF51F9">
      <w:pPr>
        <w:pStyle w:val="Heading1"/>
      </w:pPr>
      <w:bookmarkStart w:id="6" w:name="_Toc520311467"/>
      <w:r w:rsidRPr="00E0308D">
        <w:lastRenderedPageBreak/>
        <w:t>Safeguarding Policy</w:t>
      </w:r>
      <w:bookmarkEnd w:id="0"/>
      <w:bookmarkEnd w:id="1"/>
      <w:bookmarkEnd w:id="2"/>
      <w:bookmarkEnd w:id="6"/>
    </w:p>
    <w:p w14:paraId="61ABE21A" w14:textId="77777777" w:rsidR="00FF51F9" w:rsidRPr="00E0308D" w:rsidRDefault="00FF51F9" w:rsidP="00FF51F9">
      <w:pPr>
        <w:pStyle w:val="Heading2"/>
      </w:pPr>
      <w:bookmarkStart w:id="7" w:name="_Toc510458167"/>
      <w:bookmarkStart w:id="8" w:name="_Toc510545696"/>
      <w:bookmarkStart w:id="9" w:name="_Toc510890991"/>
      <w:bookmarkStart w:id="10" w:name="_Toc520311468"/>
      <w:r w:rsidRPr="00E0308D">
        <w:t>Safeguarding Statement</w:t>
      </w:r>
      <w:bookmarkEnd w:id="7"/>
      <w:bookmarkEnd w:id="8"/>
      <w:bookmarkEnd w:id="9"/>
      <w:bookmarkEnd w:id="10"/>
    </w:p>
    <w:p w14:paraId="62D8E6E9" w14:textId="77777777" w:rsidR="00FF51F9" w:rsidRDefault="00FF51F9" w:rsidP="00FF51F9">
      <w:r w:rsidRPr="002D7368">
        <w:t>Safeguarding is everybody’s responsibility.</w:t>
      </w:r>
      <w:r>
        <w:t xml:space="preserve"> </w:t>
      </w:r>
      <w:r w:rsidRPr="002D7368">
        <w:t>Kingston Centre for Independent Living</w:t>
      </w:r>
      <w:r>
        <w:t xml:space="preserve"> (KCIL)</w:t>
      </w:r>
      <w:r w:rsidRPr="002D7368">
        <w:t xml:space="preserve"> is fully committed to safeguarding the welfare of all children, young people</w:t>
      </w:r>
      <w:r>
        <w:t xml:space="preserve"> and adults, </w:t>
      </w:r>
      <w:r w:rsidRPr="002D7368">
        <w:t xml:space="preserve">by taking all reasonable steps to protect them from neglect, physical, sexual or emotional harm. </w:t>
      </w:r>
    </w:p>
    <w:p w14:paraId="2BE289E1" w14:textId="77777777" w:rsidR="00FF51F9" w:rsidRPr="002D7368" w:rsidRDefault="00FF51F9" w:rsidP="00FF51F9">
      <w:r>
        <w:t xml:space="preserve">KCIL works with children, young people and adults who are considered to be from at risk groups.  We provide a range of support services for people with disabilities including advice, Direct Payments (DPs) and volunteering opportunities. </w:t>
      </w:r>
      <w:r w:rsidRPr="003B4476">
        <w:t xml:space="preserve"> </w:t>
      </w:r>
      <w:r>
        <w:t>Children, young people and adults</w:t>
      </w:r>
      <w:r w:rsidRPr="002D7368">
        <w:t xml:space="preserve"> will be recipients of our services and may have contact with workers in a wide range of ways. </w:t>
      </w:r>
      <w:r>
        <w:t xml:space="preserve"> KCIL</w:t>
      </w:r>
      <w:r w:rsidRPr="002D7368">
        <w:t xml:space="preserve"> wishes to ensure </w:t>
      </w:r>
      <w:r>
        <w:t>it maintains</w:t>
      </w:r>
      <w:r w:rsidRPr="002D7368">
        <w:t xml:space="preserve"> the highest possible standards to meet </w:t>
      </w:r>
      <w:r>
        <w:t>its</w:t>
      </w:r>
      <w:r w:rsidRPr="002D7368">
        <w:t xml:space="preserve"> responsibility to protect and safeguard those for whom it </w:t>
      </w:r>
      <w:r>
        <w:t>comes in contact with, whether a service user or not.</w:t>
      </w:r>
    </w:p>
    <w:p w14:paraId="5E0A4F58" w14:textId="77777777" w:rsidR="00FF51F9" w:rsidRPr="002D7368" w:rsidRDefault="00FF51F9" w:rsidP="00FF51F9">
      <w:r w:rsidRPr="002D7368">
        <w:t xml:space="preserve">Employees, casual and agency workers and volunteers (referred to in this policy as “workers”) will at all times show respect and understanding for the rights, safety and welfare of </w:t>
      </w:r>
      <w:r>
        <w:t xml:space="preserve">not only </w:t>
      </w:r>
      <w:r w:rsidRPr="002D7368">
        <w:t>our service users</w:t>
      </w:r>
      <w:r>
        <w:t xml:space="preserve"> but anyone they come into contact with.  Workers will</w:t>
      </w:r>
      <w:r w:rsidRPr="002D7368">
        <w:t xml:space="preserve"> conduct themselves in a way that reflect</w:t>
      </w:r>
      <w:r>
        <w:t>s</w:t>
      </w:r>
      <w:r w:rsidRPr="002D7368">
        <w:t xml:space="preserve"> the principles of our organisation.</w:t>
      </w:r>
    </w:p>
    <w:p w14:paraId="52833444" w14:textId="77777777" w:rsidR="00FF51F9" w:rsidRPr="002D7368" w:rsidRDefault="00FF51F9" w:rsidP="00FF51F9">
      <w:r w:rsidRPr="002D7368">
        <w:t>We will do this by:</w:t>
      </w:r>
    </w:p>
    <w:p w14:paraId="28D6DE41" w14:textId="77777777" w:rsidR="00FF51F9" w:rsidRPr="00E36106" w:rsidRDefault="00FF51F9" w:rsidP="00FF51F9">
      <w:pPr>
        <w:pStyle w:val="ListParagraph"/>
      </w:pPr>
      <w:r w:rsidRPr="002D7368">
        <w:t>Ensuring that all of our workers are carefully se</w:t>
      </w:r>
      <w:r>
        <w:t>lected, trained and supervised and that, as appropriate, Disclosure and Barring Scheme (DBS) checks are carried out.</w:t>
      </w:r>
    </w:p>
    <w:p w14:paraId="0D99656F" w14:textId="77777777" w:rsidR="00FF51F9" w:rsidRPr="002D7368" w:rsidRDefault="00FF51F9" w:rsidP="00FF51F9">
      <w:pPr>
        <w:pStyle w:val="ListParagraph"/>
      </w:pPr>
      <w:r w:rsidRPr="002D7368">
        <w:t>Assessing all risks that children, young people and adults encounter carefully and taking all necessary ste</w:t>
      </w:r>
      <w:r>
        <w:t>ps to minimise and manage them.</w:t>
      </w:r>
    </w:p>
    <w:p w14:paraId="2DC0E587" w14:textId="77777777" w:rsidR="00FF51F9" w:rsidRPr="002D7368" w:rsidRDefault="00FF51F9" w:rsidP="00FF51F9">
      <w:pPr>
        <w:pStyle w:val="ListParagraph"/>
      </w:pPr>
      <w:r w:rsidRPr="002D7368">
        <w:t>Letting service users and their parents/carers know how to voice concerns or complaints about anything t</w:t>
      </w:r>
      <w:r>
        <w:t>hat they may not be happy with.</w:t>
      </w:r>
    </w:p>
    <w:p w14:paraId="7367A638" w14:textId="77777777" w:rsidR="00FF51F9" w:rsidRPr="002D7368" w:rsidRDefault="00FF51F9" w:rsidP="00FF51F9">
      <w:pPr>
        <w:pStyle w:val="ListParagraph"/>
      </w:pPr>
      <w:r w:rsidRPr="002D7368">
        <w:t>Giving service users, parents/carers and workers information about what we do an</w:t>
      </w:r>
      <w:r>
        <w:t>d what can be expected from us.</w:t>
      </w:r>
    </w:p>
    <w:p w14:paraId="139155B1" w14:textId="77777777" w:rsidR="00FF51F9" w:rsidRDefault="00FF51F9" w:rsidP="00FF51F9">
      <w:pPr>
        <w:pStyle w:val="ListParagraph"/>
      </w:pPr>
      <w:r>
        <w:t>Ensuring that all of our workers are diligent in identifying possible abuse and that any such concerns are formally recorded, evaluated and shared with the appropriate agencies.</w:t>
      </w:r>
    </w:p>
    <w:p w14:paraId="7C8D1547" w14:textId="77777777" w:rsidR="00FF51F9" w:rsidRPr="002D7368" w:rsidRDefault="00FF51F9" w:rsidP="00FF51F9">
      <w:pPr>
        <w:pStyle w:val="ListParagraph"/>
      </w:pPr>
      <w:r w:rsidRPr="002D7368">
        <w:t xml:space="preserve">Responding appropriately to allegations </w:t>
      </w:r>
      <w:r>
        <w:t xml:space="preserve">about our workers, </w:t>
      </w:r>
      <w:r w:rsidRPr="002D7368">
        <w:t>w</w:t>
      </w:r>
      <w:r>
        <w:t>ith full investigation and</w:t>
      </w:r>
      <w:r w:rsidRPr="002D7368">
        <w:t xml:space="preserve"> if appropriate, implement</w:t>
      </w:r>
      <w:r>
        <w:t>ing</w:t>
      </w:r>
      <w:r w:rsidRPr="002D7368">
        <w:t xml:space="preserve"> the disciplinary procedure</w:t>
      </w:r>
      <w:r>
        <w:t>.</w:t>
      </w:r>
    </w:p>
    <w:p w14:paraId="7A869B90" w14:textId="77777777" w:rsidR="00FF51F9" w:rsidRPr="00627929" w:rsidRDefault="00FF51F9" w:rsidP="00FF51F9">
      <w:pPr>
        <w:pStyle w:val="ListParagraph"/>
      </w:pPr>
      <w:r w:rsidRPr="00627929">
        <w:t>Developing and implementing an appropriat</w:t>
      </w:r>
      <w:r>
        <w:t>e monitoring and review system.</w:t>
      </w:r>
    </w:p>
    <w:p w14:paraId="259779B8" w14:textId="0DAA740C" w:rsidR="00FF51F9" w:rsidRPr="00627929" w:rsidRDefault="00FF51F9" w:rsidP="00FF51F9">
      <w:r w:rsidRPr="00627929">
        <w:t>KCIL will consider all recommendations made by the Royal Borough of Kingston (RBK) Safeguarding Adults Partnership.</w:t>
      </w:r>
      <w:r>
        <w:t xml:space="preserve"> </w:t>
      </w:r>
      <w:r w:rsidRPr="00627929">
        <w:t xml:space="preserve"> KCIL is also committed to working in partnership with Achieving for Children (AfC) </w:t>
      </w:r>
      <w:r w:rsidR="00666046">
        <w:t xml:space="preserve">and Sutton Council </w:t>
      </w:r>
      <w:r w:rsidRPr="00627929">
        <w:t>in undertaking our responsibilities around the safeguarding of children</w:t>
      </w:r>
      <w:r w:rsidR="00666046">
        <w:t xml:space="preserve">, </w:t>
      </w:r>
      <w:r w:rsidRPr="00627929">
        <w:t>young people</w:t>
      </w:r>
      <w:r w:rsidR="00666046">
        <w:t xml:space="preserve"> and adults at risk</w:t>
      </w:r>
      <w:r w:rsidRPr="00627929">
        <w:t xml:space="preserve">. </w:t>
      </w:r>
    </w:p>
    <w:p w14:paraId="2D043C2F" w14:textId="77777777" w:rsidR="00FF51F9" w:rsidRDefault="00FF51F9" w:rsidP="00FF51F9">
      <w:r w:rsidRPr="00627929">
        <w:t>KCIL has adopted the following policies and procedures for workers to ensure the safety and well-</w:t>
      </w:r>
      <w:r w:rsidRPr="002D7368">
        <w:t>being of children, young people and adults:</w:t>
      </w:r>
    </w:p>
    <w:p w14:paraId="79492F66" w14:textId="77777777" w:rsidR="00FF51F9" w:rsidRDefault="00FF51F9" w:rsidP="00FF51F9">
      <w:pPr>
        <w:pStyle w:val="ListParagraph"/>
      </w:pPr>
      <w:r w:rsidRPr="007E4946">
        <w:t>Equal Opportunities Policy</w:t>
      </w:r>
    </w:p>
    <w:p w14:paraId="642DAEAA" w14:textId="77777777" w:rsidR="00FF51F9" w:rsidRDefault="00FF51F9" w:rsidP="00FF51F9">
      <w:pPr>
        <w:pStyle w:val="ListParagraph"/>
      </w:pPr>
      <w:r w:rsidRPr="007E4946">
        <w:t>Acceptable Use of I</w:t>
      </w:r>
      <w:r>
        <w:t xml:space="preserve">nformation </w:t>
      </w:r>
      <w:r w:rsidRPr="007E4946">
        <w:t>T</w:t>
      </w:r>
      <w:r>
        <w:t>echnology (IT)</w:t>
      </w:r>
      <w:r w:rsidRPr="007E4946">
        <w:t xml:space="preserve"> Policy</w:t>
      </w:r>
    </w:p>
    <w:p w14:paraId="107F2F1E" w14:textId="77777777" w:rsidR="00FF51F9" w:rsidRDefault="00FF51F9" w:rsidP="00FF51F9">
      <w:pPr>
        <w:pStyle w:val="ListParagraph"/>
      </w:pPr>
      <w:r w:rsidRPr="007E4946">
        <w:t>Complaints Procedure</w:t>
      </w:r>
    </w:p>
    <w:p w14:paraId="3DDCA740" w14:textId="77777777" w:rsidR="00FF51F9" w:rsidRDefault="00FF51F9" w:rsidP="00FF51F9">
      <w:pPr>
        <w:pStyle w:val="ListParagraph"/>
      </w:pPr>
      <w:r w:rsidRPr="007E4946">
        <w:t>Data Protection and Confidentiality Policy</w:t>
      </w:r>
    </w:p>
    <w:p w14:paraId="37AFE531" w14:textId="77777777" w:rsidR="00FF51F9" w:rsidRDefault="00FF51F9" w:rsidP="00FF51F9">
      <w:pPr>
        <w:pStyle w:val="ListParagraph"/>
        <w:keepNext/>
      </w:pPr>
      <w:r w:rsidRPr="007E4946">
        <w:t>Recruitment and Selection Policy</w:t>
      </w:r>
    </w:p>
    <w:p w14:paraId="486E8BB1" w14:textId="77777777" w:rsidR="00FF51F9" w:rsidRDefault="00FF51F9" w:rsidP="00FF51F9">
      <w:pPr>
        <w:pStyle w:val="ListParagraph"/>
        <w:keepNext/>
      </w:pPr>
      <w:r w:rsidRPr="007E4946">
        <w:t>DBS Policy</w:t>
      </w:r>
    </w:p>
    <w:p w14:paraId="373B8E2A" w14:textId="77777777" w:rsidR="00FF51F9" w:rsidRPr="007E4946" w:rsidRDefault="00FF51F9" w:rsidP="00FF51F9">
      <w:pPr>
        <w:pStyle w:val="ListParagraph"/>
      </w:pPr>
      <w:r>
        <w:t>‘</w:t>
      </w:r>
      <w:r w:rsidRPr="007E4946">
        <w:t>Whistle blowing</w:t>
      </w:r>
      <w:r>
        <w:t>’</w:t>
      </w:r>
      <w:r w:rsidRPr="007E4946">
        <w:t xml:space="preserve"> Policy</w:t>
      </w:r>
    </w:p>
    <w:p w14:paraId="77409FE0" w14:textId="77777777" w:rsidR="00FF51F9" w:rsidRDefault="00FF51F9" w:rsidP="00FF51F9">
      <w:r w:rsidRPr="002D7368">
        <w:lastRenderedPageBreak/>
        <w:t xml:space="preserve">This policy details the procedures to follow when there is concern about the welfare of a child, a young person or an adult and/or when an allegation is made about a worker </w:t>
      </w:r>
      <w:r>
        <w:t>at KCIL</w:t>
      </w:r>
      <w:r w:rsidRPr="002D7368">
        <w:t>.</w:t>
      </w:r>
      <w:r>
        <w:t xml:space="preserve"> </w:t>
      </w:r>
      <w:r w:rsidRPr="002D7368">
        <w:t xml:space="preserve"> It also provides information to ensure that </w:t>
      </w:r>
      <w:r>
        <w:t xml:space="preserve">KCIL </w:t>
      </w:r>
      <w:r w:rsidRPr="002D7368">
        <w:t>workers do not put people at risk.</w:t>
      </w:r>
      <w:r>
        <w:t xml:space="preserve"> </w:t>
      </w:r>
      <w:r w:rsidRPr="002D7368">
        <w:t xml:space="preserve"> It is designed to protect both those in a position of trust and those for</w:t>
      </w:r>
      <w:r>
        <w:t xml:space="preserve"> whom they have responsibility.</w:t>
      </w:r>
    </w:p>
    <w:p w14:paraId="588DBF0B" w14:textId="322DCC8B" w:rsidR="00FF51F9" w:rsidRDefault="00FF51F9" w:rsidP="00FF51F9">
      <w:r w:rsidRPr="002D7368">
        <w:t xml:space="preserve">This policy is non-contractual but indicates the way in which </w:t>
      </w:r>
      <w:r>
        <w:t>KCIL</w:t>
      </w:r>
      <w:r w:rsidRPr="002D7368">
        <w:t xml:space="preserve"> intends to deal with such matters and applies to all employees, workers or volunteers whose duties bring them into contact with children, young people and/or </w:t>
      </w:r>
      <w:r>
        <w:t>adults at risk</w:t>
      </w:r>
      <w:r w:rsidRPr="002D7368">
        <w:t xml:space="preserve">. </w:t>
      </w:r>
      <w:r>
        <w:t xml:space="preserve"> </w:t>
      </w:r>
      <w:r w:rsidRPr="002D7368">
        <w:t xml:space="preserve">The policy refers to all such people regardless of sex, race, disability, sexual orientation, religion or belief, age, marital status or civil partnership, pregnancy/maternity, gender reassignment or any other unrelated characteristic. </w:t>
      </w:r>
      <w:r>
        <w:t xml:space="preserve"> </w:t>
      </w:r>
      <w:r w:rsidRPr="002D7368">
        <w:t xml:space="preserve">Failure to comply with this policy </w:t>
      </w:r>
      <w:r>
        <w:t>may</w:t>
      </w:r>
      <w:r w:rsidRPr="002D7368">
        <w:t xml:space="preserve"> resu</w:t>
      </w:r>
      <w:r>
        <w:t xml:space="preserve">lt in disciplinary action (for workers) and/or </w:t>
      </w:r>
      <w:r w:rsidRPr="002D7368">
        <w:t xml:space="preserve">termination of </w:t>
      </w:r>
      <w:r>
        <w:t>a</w:t>
      </w:r>
      <w:r w:rsidRPr="002D7368">
        <w:t xml:space="preserve"> contract or agreeme</w:t>
      </w:r>
      <w:r>
        <w:t>nt (for workers or volunteers).</w:t>
      </w:r>
    </w:p>
    <w:p w14:paraId="1F207F1D" w14:textId="77777777" w:rsidR="00C3509F" w:rsidRPr="00C3509F" w:rsidRDefault="00C3509F" w:rsidP="00C3509F">
      <w:pPr>
        <w:keepLines w:val="0"/>
        <w:suppressAutoHyphens w:val="0"/>
        <w:spacing w:before="0" w:after="0"/>
        <w:jc w:val="left"/>
        <w:rPr>
          <w:rFonts w:eastAsia="Times New Roman"/>
          <w:lang w:eastAsia="en-GB"/>
        </w:rPr>
      </w:pPr>
      <w:r w:rsidRPr="00C3509F">
        <w:rPr>
          <w:rFonts w:eastAsia="Times New Roman"/>
          <w:lang w:eastAsia="en-GB"/>
        </w:rPr>
        <w:t>This policy covers safeguarding for both adults and children. KCIL recognises that safeguarding responsibilities differ depending on age, legal framework and level of need. Separate principles and procedures are outlined within this document in line with relevant legislation and statutory guidance.</w:t>
      </w:r>
    </w:p>
    <w:p w14:paraId="2932AF5B" w14:textId="77777777" w:rsidR="00C3509F" w:rsidRPr="002D7368" w:rsidRDefault="00C3509F" w:rsidP="00FF51F9"/>
    <w:p w14:paraId="2AD40A83" w14:textId="77777777" w:rsidR="00FF51F9" w:rsidRDefault="00FF51F9" w:rsidP="00FF51F9">
      <w:pPr>
        <w:pStyle w:val="Heading2"/>
      </w:pPr>
      <w:bookmarkStart w:id="11" w:name="_Toc510458168"/>
      <w:bookmarkStart w:id="12" w:name="_Toc510545697"/>
      <w:bookmarkStart w:id="13" w:name="_Toc510890992"/>
      <w:bookmarkStart w:id="14" w:name="_Toc520311469"/>
      <w:r w:rsidRPr="003B4476">
        <w:t>Responsibilities</w:t>
      </w:r>
      <w:bookmarkEnd w:id="11"/>
      <w:bookmarkEnd w:id="12"/>
      <w:bookmarkEnd w:id="13"/>
      <w:bookmarkEnd w:id="14"/>
    </w:p>
    <w:p w14:paraId="370A00C1" w14:textId="77777777" w:rsidR="00FF51F9" w:rsidRPr="007C0D57" w:rsidRDefault="00FF51F9" w:rsidP="00FF51F9">
      <w:pPr>
        <w:rPr>
          <w:b/>
        </w:rPr>
      </w:pPr>
      <w:r w:rsidRPr="002D7368">
        <w:t xml:space="preserve">The responsibility for introducing, implementing, and maintaining this </w:t>
      </w:r>
      <w:r>
        <w:t>p</w:t>
      </w:r>
      <w:r w:rsidRPr="002D7368">
        <w:t xml:space="preserve">olicy and those associated with it rests with the </w:t>
      </w:r>
      <w:r w:rsidRPr="00CC512C">
        <w:rPr>
          <w:color w:val="000000"/>
        </w:rPr>
        <w:t xml:space="preserve">Board of </w:t>
      </w:r>
      <w:r>
        <w:rPr>
          <w:color w:val="000000"/>
        </w:rPr>
        <w:t>Trustees</w:t>
      </w:r>
      <w:r w:rsidRPr="00CC512C">
        <w:rPr>
          <w:color w:val="000000"/>
        </w:rPr>
        <w:t xml:space="preserve"> </w:t>
      </w:r>
      <w:r w:rsidRPr="002D7368">
        <w:t xml:space="preserve">for </w:t>
      </w:r>
      <w:r>
        <w:t>KCIL</w:t>
      </w:r>
      <w:r w:rsidRPr="002D7368">
        <w:t xml:space="preserve"> who will appoint</w:t>
      </w:r>
      <w:r w:rsidRPr="002D7368">
        <w:rPr>
          <w:color w:val="FF0000"/>
        </w:rPr>
        <w:t xml:space="preserve"> </w:t>
      </w:r>
      <w:r w:rsidRPr="007C0D57">
        <w:t xml:space="preserve">a designated </w:t>
      </w:r>
      <w:r>
        <w:t>T</w:t>
      </w:r>
      <w:r w:rsidRPr="007C0D57">
        <w:t xml:space="preserve">rustee </w:t>
      </w:r>
      <w:r>
        <w:t xml:space="preserve">for Safeguarding </w:t>
      </w:r>
      <w:r w:rsidRPr="00E1484D">
        <w:t>(</w:t>
      </w:r>
      <w:r w:rsidR="00603F9A" w:rsidRPr="00603F9A">
        <w:t>Kezia Colem</w:t>
      </w:r>
      <w:r w:rsidR="00603F9A">
        <w:t>an</w:t>
      </w:r>
      <w:r w:rsidRPr="00603F9A">
        <w:rPr>
          <w:i/>
        </w:rPr>
        <w:t>)</w:t>
      </w:r>
      <w:r w:rsidRPr="00603F9A">
        <w:t xml:space="preserve"> </w:t>
      </w:r>
      <w:r w:rsidRPr="002D7368">
        <w:t>w</w:t>
      </w:r>
      <w:r>
        <w:t>ho will ensure the board is assured that KCIL works and acts appropriately with regards to safeguarding</w:t>
      </w:r>
      <w:r w:rsidRPr="007C0D57">
        <w:rPr>
          <w:b/>
          <w:i/>
        </w:rPr>
        <w:t>.</w:t>
      </w:r>
    </w:p>
    <w:p w14:paraId="39C41602" w14:textId="77777777" w:rsidR="00FF51F9" w:rsidRDefault="00FF51F9" w:rsidP="00FF51F9">
      <w:r w:rsidRPr="002D7368">
        <w:t xml:space="preserve">Responsibility for the protection of </w:t>
      </w:r>
      <w:r>
        <w:t>children, young people and adults</w:t>
      </w:r>
      <w:r w:rsidRPr="002D7368">
        <w:t xml:space="preserve"> is delegated </w:t>
      </w:r>
      <w:r>
        <w:t>by</w:t>
      </w:r>
      <w:r w:rsidRPr="002D7368">
        <w:t xml:space="preserve"> the </w:t>
      </w:r>
      <w:r w:rsidRPr="00CC512C">
        <w:rPr>
          <w:color w:val="000000"/>
        </w:rPr>
        <w:t>CEO</w:t>
      </w:r>
      <w:r>
        <w:t xml:space="preserve"> </w:t>
      </w:r>
      <w:r w:rsidRPr="002D7368">
        <w:t>on behalf of the Board.</w:t>
      </w:r>
      <w:r>
        <w:t xml:space="preserve">  </w:t>
      </w:r>
      <w:r w:rsidR="00030AE2">
        <w:t xml:space="preserve">Jason Lamont – CEO - </w:t>
      </w:r>
      <w:r>
        <w:t>is</w:t>
      </w:r>
      <w:r w:rsidRPr="002D7368">
        <w:t xml:space="preserve"> </w:t>
      </w:r>
      <w:r>
        <w:t>KCIL</w:t>
      </w:r>
      <w:r w:rsidRPr="002D7368">
        <w:t xml:space="preserve">’s </w:t>
      </w:r>
      <w:r>
        <w:t xml:space="preserve">designated </w:t>
      </w:r>
      <w:r w:rsidRPr="002D7368">
        <w:t xml:space="preserve">Safeguarding </w:t>
      </w:r>
      <w:r w:rsidR="00030AE2">
        <w:t>Lead</w:t>
      </w:r>
      <w:r>
        <w:t xml:space="preserve"> and will monitor implementation of the policy within KCIL, provide assurance and/or raise concerns and queries to the Board Trustee for Safeguarding.</w:t>
      </w:r>
    </w:p>
    <w:p w14:paraId="510E8F95" w14:textId="77777777" w:rsidR="00FF51F9" w:rsidRPr="002D7368" w:rsidRDefault="00FF51F9" w:rsidP="00FF51F9">
      <w:r>
        <w:t xml:space="preserve">Protecting children, young people and adults who use our services from abuse is </w:t>
      </w:r>
      <w:r w:rsidRPr="00B9126B">
        <w:t>everyone’s</w:t>
      </w:r>
      <w:r w:rsidRPr="00B9126B">
        <w:rPr>
          <w:i/>
        </w:rPr>
        <w:t xml:space="preserve"> </w:t>
      </w:r>
      <w:r>
        <w:t xml:space="preserve">responsibility.  As such, </w:t>
      </w:r>
      <w:r w:rsidRPr="002D7368">
        <w:t xml:space="preserve">all workers of </w:t>
      </w:r>
      <w:r>
        <w:t>KCIL</w:t>
      </w:r>
      <w:r w:rsidRPr="002D7368">
        <w:t xml:space="preserve"> have a duty to raise concerns swiftly without prejudice to their own position, about behaviour by workers, managers, </w:t>
      </w:r>
      <w:r>
        <w:t>trustees</w:t>
      </w:r>
      <w:r w:rsidRPr="002D7368">
        <w:t xml:space="preserve">, </w:t>
      </w:r>
      <w:r>
        <w:t xml:space="preserve">volunteers, partners, stakeholders </w:t>
      </w:r>
      <w:r w:rsidRPr="002D7368">
        <w:t>or others which may be harmful to those in their care</w:t>
      </w:r>
      <w:r>
        <w:t>.  A</w:t>
      </w:r>
      <w:r w:rsidRPr="002D7368">
        <w:t xml:space="preserve">ppropriate support </w:t>
      </w:r>
      <w:r>
        <w:t>will be provided to anyone involved with raising a concern or implicated by a raised concern</w:t>
      </w:r>
      <w:r w:rsidRPr="002D7368">
        <w:t>.</w:t>
      </w:r>
    </w:p>
    <w:p w14:paraId="732BCBE6" w14:textId="77777777" w:rsidR="00FF51F9" w:rsidRPr="002D7368" w:rsidRDefault="00FF51F9" w:rsidP="00FF51F9">
      <w:pPr>
        <w:pStyle w:val="Heading2"/>
      </w:pPr>
      <w:bookmarkStart w:id="15" w:name="_Toc510458169"/>
      <w:bookmarkStart w:id="16" w:name="_Toc510545698"/>
      <w:bookmarkStart w:id="17" w:name="_Toc510890993"/>
      <w:bookmarkStart w:id="18" w:name="_Toc520311470"/>
      <w:r w:rsidRPr="00582F42">
        <w:rPr>
          <w:szCs w:val="22"/>
        </w:rPr>
        <w:t>Principles</w:t>
      </w:r>
      <w:bookmarkEnd w:id="15"/>
      <w:bookmarkEnd w:id="16"/>
      <w:bookmarkEnd w:id="17"/>
      <w:bookmarkEnd w:id="18"/>
    </w:p>
    <w:p w14:paraId="5D146DF4" w14:textId="77777777" w:rsidR="00FF51F9" w:rsidRPr="002D7368" w:rsidRDefault="00FF51F9" w:rsidP="00FF51F9">
      <w:r w:rsidRPr="002D7368">
        <w:t>This policy is based on the following principles:</w:t>
      </w:r>
    </w:p>
    <w:p w14:paraId="4ED1BFE4" w14:textId="77777777" w:rsidR="00FF51F9" w:rsidRDefault="00FF51F9" w:rsidP="00FF51F9">
      <w:pPr>
        <w:pStyle w:val="ListParagraph"/>
      </w:pPr>
      <w:r w:rsidRPr="007E4946">
        <w:t>An acknowledgement that children, young people and adults can be</w:t>
      </w:r>
      <w:r>
        <w:t xml:space="preserve"> at risk of abuse or neglect.</w:t>
      </w:r>
    </w:p>
    <w:p w14:paraId="2AAAA6C5" w14:textId="77777777" w:rsidR="00FF51F9" w:rsidRDefault="00FF51F9" w:rsidP="00FF51F9">
      <w:pPr>
        <w:pStyle w:val="ListParagraph"/>
      </w:pPr>
      <w:r w:rsidRPr="002D7368">
        <w:t xml:space="preserve">Abuse can have serious and </w:t>
      </w:r>
      <w:proofErr w:type="gramStart"/>
      <w:r w:rsidRPr="002D7368">
        <w:t>long term</w:t>
      </w:r>
      <w:proofErr w:type="gramEnd"/>
      <w:r w:rsidRPr="002D7368">
        <w:t xml:space="preserve"> effects on all aspects of health</w:t>
      </w:r>
      <w:r>
        <w:t>, development and well- being.</w:t>
      </w:r>
    </w:p>
    <w:p w14:paraId="2D2A6024" w14:textId="77777777" w:rsidR="00FF51F9" w:rsidRDefault="00FF51F9" w:rsidP="00FF51F9">
      <w:pPr>
        <w:pStyle w:val="ListParagraph"/>
      </w:pPr>
      <w:r>
        <w:t>S</w:t>
      </w:r>
      <w:r w:rsidRPr="002D7368">
        <w:t>ustained abuse is l</w:t>
      </w:r>
      <w:r>
        <w:t xml:space="preserve">ikely to have a deep effect on </w:t>
      </w:r>
      <w:r w:rsidRPr="002D7368">
        <w:t>self-image, self-esteem and future life</w:t>
      </w:r>
      <w:r>
        <w:t>.</w:t>
      </w:r>
    </w:p>
    <w:p w14:paraId="40A12C21" w14:textId="77777777" w:rsidR="00FF51F9" w:rsidRDefault="00FF51F9" w:rsidP="00FF51F9">
      <w:pPr>
        <w:pStyle w:val="ListParagraph"/>
      </w:pPr>
      <w:r w:rsidRPr="007E4946">
        <w:t>The safety and welfare of children, young people and adults is paramount and is the responsibility of all KCIL workers to help prevent abuse and to act on any concerns</w:t>
      </w:r>
      <w:r>
        <w:t>.</w:t>
      </w:r>
    </w:p>
    <w:p w14:paraId="3F90A222" w14:textId="77777777" w:rsidR="00FF51F9" w:rsidRPr="000C4AA2" w:rsidRDefault="00FF51F9" w:rsidP="00FF51F9">
      <w:pPr>
        <w:pStyle w:val="ListParagraph"/>
      </w:pPr>
      <w:r w:rsidRPr="000C4AA2">
        <w:t>A child, young person or adult has the right to live in safety and be protected from abuse.</w:t>
      </w:r>
    </w:p>
    <w:p w14:paraId="103AE356" w14:textId="77777777" w:rsidR="00FF51F9" w:rsidRPr="000C4AA2" w:rsidRDefault="00FF51F9" w:rsidP="00FF51F9">
      <w:pPr>
        <w:pStyle w:val="ListParagraph"/>
      </w:pPr>
      <w:r w:rsidRPr="000C4AA2">
        <w:t>Individuals must be listened to and any allegation or suspicion that they have been the victims of abuse or ill treatment will be taken seriously and responded to swiftly and appropriately.</w:t>
      </w:r>
    </w:p>
    <w:p w14:paraId="1EFA7857" w14:textId="77777777" w:rsidR="00FF51F9" w:rsidRPr="00E5020D" w:rsidRDefault="00FF51F9" w:rsidP="00FF51F9">
      <w:pPr>
        <w:pStyle w:val="ListParagraph"/>
      </w:pPr>
      <w:r w:rsidRPr="000C4AA2">
        <w:lastRenderedPageBreak/>
        <w:t>Those</w:t>
      </w:r>
      <w:r w:rsidRPr="00E5020D">
        <w:t xml:space="preserve"> in a position of trust should have a clear understanding of the responsibilities this carries and should not abuse their position or put themselves in a position where allegations of abuse, whether justified</w:t>
      </w:r>
      <w:r w:rsidRPr="00E114A5">
        <w:t xml:space="preserve"> or unfounded, could be made. </w:t>
      </w:r>
      <w:r>
        <w:t xml:space="preserve"> </w:t>
      </w:r>
      <w:r w:rsidRPr="00E114A5">
        <w:t>KCIL recognises the potential of both men and women to abuse the position of trust</w:t>
      </w:r>
      <w:r w:rsidRPr="003366F1">
        <w:t>.</w:t>
      </w:r>
    </w:p>
    <w:p w14:paraId="7DE9098A" w14:textId="77777777" w:rsidR="00FF51F9" w:rsidRPr="002D7368" w:rsidRDefault="00FF51F9" w:rsidP="00FF51F9">
      <w:pPr>
        <w:keepNext/>
      </w:pPr>
      <w:r w:rsidRPr="002D7368">
        <w:t>We consider it our duty and will take all reasonable steps to:</w:t>
      </w:r>
    </w:p>
    <w:p w14:paraId="23A61C8E" w14:textId="77777777" w:rsidR="00FF51F9" w:rsidRPr="002D7368" w:rsidRDefault="00FF51F9" w:rsidP="00FF51F9">
      <w:pPr>
        <w:pStyle w:val="ListParagraph"/>
        <w:keepNext/>
        <w:rPr>
          <w:i/>
        </w:rPr>
      </w:pPr>
      <w:r w:rsidRPr="002D7368">
        <w:t>Create and maintain an environment where children, young people and adults</w:t>
      </w:r>
      <w:r>
        <w:t xml:space="preserve"> are safe and valued</w:t>
      </w:r>
      <w:r w:rsidRPr="002D7368">
        <w:t xml:space="preserve"> and in which they can develop physical</w:t>
      </w:r>
      <w:r>
        <w:t>ly, emotionally and spiritually.</w:t>
      </w:r>
    </w:p>
    <w:p w14:paraId="4A64D4C1" w14:textId="77777777" w:rsidR="00FF51F9" w:rsidRPr="002D7368" w:rsidRDefault="00FF51F9" w:rsidP="00FF51F9">
      <w:pPr>
        <w:pStyle w:val="ListParagraph"/>
        <w:rPr>
          <w:i/>
        </w:rPr>
      </w:pPr>
      <w:r w:rsidRPr="002D7368">
        <w:t xml:space="preserve">Make available information to all on how to obtain advice, support and help if anyone has a concern or suspects a child, young person or adult is being harmed. </w:t>
      </w:r>
      <w:r>
        <w:t xml:space="preserve"> </w:t>
      </w:r>
      <w:r w:rsidRPr="002D7368">
        <w:t>This information will include guidelines on responding</w:t>
      </w:r>
      <w:r>
        <w:t xml:space="preserve"> to and reporting such concerns.</w:t>
      </w:r>
    </w:p>
    <w:p w14:paraId="5DC58DAF" w14:textId="77777777" w:rsidR="00FF51F9" w:rsidRPr="002D7368" w:rsidRDefault="00FF51F9" w:rsidP="00FF51F9">
      <w:pPr>
        <w:pStyle w:val="ListParagraph"/>
      </w:pPr>
      <w:r w:rsidRPr="002D7368">
        <w:t>Plan activities and events taking into co</w:t>
      </w:r>
      <w:r>
        <w:t>nsideration the safety and well-</w:t>
      </w:r>
      <w:r w:rsidRPr="002D7368">
        <w:t>being of children, young people and adults and organise them in a way which minimises the possibility of them being harmed</w:t>
      </w:r>
      <w:r>
        <w:t>.</w:t>
      </w:r>
    </w:p>
    <w:p w14:paraId="062F2405" w14:textId="77777777" w:rsidR="00FF51F9" w:rsidRPr="002D7368" w:rsidRDefault="00FF51F9" w:rsidP="00FF51F9">
      <w:pPr>
        <w:pStyle w:val="ListParagraph"/>
        <w:rPr>
          <w:i/>
        </w:rPr>
      </w:pPr>
      <w:r w:rsidRPr="002D7368">
        <w:t xml:space="preserve">Select and appoint leaders and </w:t>
      </w:r>
      <w:r>
        <w:t>managers</w:t>
      </w:r>
      <w:r w:rsidRPr="002D7368">
        <w:t xml:space="preserve"> of activities involving children, young people and adults only after a merit-based recruitment and selection practice, appropriate checks (including </w:t>
      </w:r>
      <w:r>
        <w:t xml:space="preserve">appropriate </w:t>
      </w:r>
      <w:r w:rsidRPr="002D7368">
        <w:t xml:space="preserve">DBS </w:t>
      </w:r>
      <w:r>
        <w:t>checks</w:t>
      </w:r>
      <w:r w:rsidRPr="002D7368">
        <w:t>) and other enquiries and considerations about</w:t>
      </w:r>
      <w:r>
        <w:t xml:space="preserve"> their suitability for the work.</w:t>
      </w:r>
    </w:p>
    <w:p w14:paraId="3B213921" w14:textId="77777777" w:rsidR="00FF51F9" w:rsidRPr="009A6D72" w:rsidRDefault="00FF51F9" w:rsidP="00FF51F9">
      <w:pPr>
        <w:pStyle w:val="ListParagraph"/>
        <w:rPr>
          <w:i/>
        </w:rPr>
      </w:pPr>
      <w:r w:rsidRPr="002D7368">
        <w:t xml:space="preserve">Train, develop and provide updates for leaders and </w:t>
      </w:r>
      <w:r>
        <w:t>managers</w:t>
      </w:r>
      <w:r w:rsidRPr="002D7368">
        <w:t xml:space="preserve"> working with children, young people and adults and supervise and support them in the work they do.</w:t>
      </w:r>
    </w:p>
    <w:p w14:paraId="7A8FA6D8" w14:textId="77777777" w:rsidR="00FF51F9" w:rsidRPr="002D7368" w:rsidRDefault="00FF51F9" w:rsidP="00FF51F9">
      <w:pPr>
        <w:pStyle w:val="Heading2"/>
        <w:rPr>
          <w:lang w:eastAsia="en-GB"/>
        </w:rPr>
      </w:pPr>
      <w:bookmarkStart w:id="19" w:name="_Toc510458170"/>
      <w:bookmarkStart w:id="20" w:name="_Toc510545699"/>
      <w:bookmarkStart w:id="21" w:name="_Toc510890994"/>
      <w:bookmarkStart w:id="22" w:name="_Toc520311471"/>
      <w:r w:rsidRPr="002D7368">
        <w:rPr>
          <w:lang w:eastAsia="en-GB"/>
        </w:rPr>
        <w:t>Legislation</w:t>
      </w:r>
      <w:bookmarkEnd w:id="19"/>
      <w:bookmarkEnd w:id="20"/>
      <w:bookmarkEnd w:id="21"/>
      <w:bookmarkEnd w:id="22"/>
    </w:p>
    <w:p w14:paraId="37A5535D" w14:textId="77777777" w:rsidR="00FF51F9" w:rsidRPr="002D7368" w:rsidRDefault="00FF51F9" w:rsidP="00FF51F9">
      <w:pPr>
        <w:rPr>
          <w:lang w:eastAsia="en-GB"/>
        </w:rPr>
      </w:pPr>
      <w:r w:rsidRPr="002D7368">
        <w:rPr>
          <w:lang w:eastAsia="en-GB"/>
        </w:rPr>
        <w:t xml:space="preserve">There is a considerable body of legislation designed to ensure that vulnerable groups are </w:t>
      </w:r>
      <w:proofErr w:type="gramStart"/>
      <w:r w:rsidRPr="002D7368">
        <w:rPr>
          <w:lang w:eastAsia="en-GB"/>
        </w:rPr>
        <w:t>protected</w:t>
      </w:r>
      <w:proofErr w:type="gramEnd"/>
      <w:r w:rsidRPr="002D7368">
        <w:rPr>
          <w:lang w:eastAsia="en-GB"/>
        </w:rPr>
        <w:t xml:space="preserve"> and it is important to understand that everyone is responsible for their safety. </w:t>
      </w:r>
      <w:r>
        <w:rPr>
          <w:lang w:eastAsia="en-GB"/>
        </w:rPr>
        <w:t xml:space="preserve"> In developing this </w:t>
      </w:r>
      <w:proofErr w:type="gramStart"/>
      <w:r>
        <w:rPr>
          <w:lang w:eastAsia="en-GB"/>
        </w:rPr>
        <w:t>policy</w:t>
      </w:r>
      <w:proofErr w:type="gramEnd"/>
      <w:r>
        <w:rPr>
          <w:lang w:eastAsia="en-GB"/>
        </w:rPr>
        <w:t xml:space="preserve"> we recognise a number of Acts and Regulations:</w:t>
      </w:r>
      <w:r w:rsidRPr="002D7368">
        <w:rPr>
          <w:lang w:eastAsia="en-GB"/>
        </w:rPr>
        <w:t xml:space="preserve"> </w:t>
      </w:r>
    </w:p>
    <w:p w14:paraId="4083AB01" w14:textId="77777777" w:rsidR="00FF51F9" w:rsidRDefault="00FF51F9" w:rsidP="00FF51F9">
      <w:pPr>
        <w:pStyle w:val="ListParagraph"/>
      </w:pPr>
      <w:r>
        <w:t>The Equality Act 2010</w:t>
      </w:r>
    </w:p>
    <w:p w14:paraId="529B8341" w14:textId="77777777" w:rsidR="00FF51F9" w:rsidRDefault="00FF51F9" w:rsidP="00FF51F9">
      <w:pPr>
        <w:pStyle w:val="ListParagraph"/>
      </w:pPr>
      <w:r>
        <w:t>The Care Act 2014</w:t>
      </w:r>
    </w:p>
    <w:p w14:paraId="7C47C78F" w14:textId="77777777" w:rsidR="00FF51F9" w:rsidRDefault="00FF51F9" w:rsidP="00FF51F9">
      <w:pPr>
        <w:pStyle w:val="ListParagraph"/>
      </w:pPr>
      <w:r>
        <w:t>The Crime and Disorder Act 1998</w:t>
      </w:r>
    </w:p>
    <w:p w14:paraId="00639E3E" w14:textId="77777777" w:rsidR="00FF51F9" w:rsidRDefault="00FF51F9" w:rsidP="00FF51F9">
      <w:pPr>
        <w:pStyle w:val="ListParagraph"/>
      </w:pPr>
      <w:r>
        <w:t>The Criminal Justice Act 2003</w:t>
      </w:r>
    </w:p>
    <w:p w14:paraId="6EEA079F" w14:textId="77777777" w:rsidR="00FF51F9" w:rsidRDefault="00FF51F9" w:rsidP="00FF51F9">
      <w:pPr>
        <w:pStyle w:val="ListParagraph"/>
      </w:pPr>
      <w:r>
        <w:t>Criminal Justice and Immigration Act 2008</w:t>
      </w:r>
    </w:p>
    <w:p w14:paraId="1189C3A7" w14:textId="77777777" w:rsidR="00FF51F9" w:rsidRDefault="00FF51F9" w:rsidP="00FF51F9">
      <w:pPr>
        <w:pStyle w:val="ListParagraph"/>
      </w:pPr>
      <w:r>
        <w:t>National Care Standards Act 1998</w:t>
      </w:r>
    </w:p>
    <w:p w14:paraId="01BAAA64" w14:textId="77777777" w:rsidR="00FF51F9" w:rsidRPr="002D7368" w:rsidRDefault="00FF51F9" w:rsidP="00FF51F9">
      <w:pPr>
        <w:pStyle w:val="ListParagraph"/>
      </w:pPr>
      <w:r w:rsidRPr="002D7368">
        <w:t>Human Rights Act 1998</w:t>
      </w:r>
    </w:p>
    <w:p w14:paraId="7768AF9B" w14:textId="77777777" w:rsidR="00FF51F9" w:rsidRDefault="00FF51F9" w:rsidP="00FF51F9">
      <w:pPr>
        <w:pStyle w:val="ListParagraph"/>
      </w:pPr>
      <w:r w:rsidRPr="002D7368">
        <w:t>The Children Act 1989 England and Wales</w:t>
      </w:r>
    </w:p>
    <w:p w14:paraId="6E45836F" w14:textId="77777777" w:rsidR="00FF51F9" w:rsidRPr="002D7368" w:rsidRDefault="00FF51F9" w:rsidP="00FF51F9">
      <w:pPr>
        <w:pStyle w:val="ListParagraph"/>
      </w:pPr>
      <w:r>
        <w:t>The Children Act 2004</w:t>
      </w:r>
    </w:p>
    <w:p w14:paraId="758C54B4" w14:textId="77777777" w:rsidR="00FF51F9" w:rsidRPr="002D7368" w:rsidRDefault="00FF51F9" w:rsidP="00FF51F9">
      <w:pPr>
        <w:pStyle w:val="ListParagraph"/>
      </w:pPr>
      <w:r w:rsidRPr="002D7368">
        <w:t xml:space="preserve">Protection of Children Act 1999/Criminal Justice and Court Services Act 2000 </w:t>
      </w:r>
    </w:p>
    <w:p w14:paraId="74478D7C" w14:textId="77777777" w:rsidR="00FF51F9" w:rsidRPr="002D7368" w:rsidRDefault="00FF51F9" w:rsidP="00FF51F9">
      <w:pPr>
        <w:pStyle w:val="ListParagraph"/>
      </w:pPr>
      <w:r w:rsidRPr="002D7368">
        <w:t>The Children (Protection from Offenders) (Miscellaneo</w:t>
      </w:r>
      <w:r>
        <w:t>us Amendments) Regulations 1997</w:t>
      </w:r>
    </w:p>
    <w:p w14:paraId="7544D40C" w14:textId="77777777" w:rsidR="00FF51F9" w:rsidRPr="002D7368" w:rsidRDefault="00FF51F9" w:rsidP="00FF51F9">
      <w:pPr>
        <w:pStyle w:val="ListParagraph"/>
      </w:pPr>
      <w:r w:rsidRPr="002D7368">
        <w:t xml:space="preserve">The United Nations Convention on the Rights of the Child </w:t>
      </w:r>
    </w:p>
    <w:p w14:paraId="221BE02F" w14:textId="77777777" w:rsidR="00FF51F9" w:rsidRPr="002D7368" w:rsidRDefault="00FF51F9" w:rsidP="00FF51F9">
      <w:pPr>
        <w:pStyle w:val="ListParagraph"/>
      </w:pPr>
      <w:r w:rsidRPr="002D7368">
        <w:t xml:space="preserve">The Police Act 1997 </w:t>
      </w:r>
    </w:p>
    <w:p w14:paraId="6355F011" w14:textId="77777777" w:rsidR="00FF51F9" w:rsidRPr="002D7368" w:rsidRDefault="00FF51F9" w:rsidP="00FF51F9">
      <w:pPr>
        <w:pStyle w:val="ListParagraph"/>
      </w:pPr>
      <w:r w:rsidRPr="002D7368">
        <w:t xml:space="preserve">Rehabilitation of Offenders Act 1974 </w:t>
      </w:r>
    </w:p>
    <w:p w14:paraId="68A5CE86" w14:textId="77777777" w:rsidR="00FF51F9" w:rsidRPr="002D7368" w:rsidRDefault="00FF51F9" w:rsidP="00FF51F9">
      <w:pPr>
        <w:pStyle w:val="ListParagraph"/>
      </w:pPr>
      <w:r w:rsidRPr="002D7368">
        <w:t xml:space="preserve">Health and Safety at Work Act 1974 </w:t>
      </w:r>
    </w:p>
    <w:p w14:paraId="2FD6E915" w14:textId="77777777" w:rsidR="00FF51F9" w:rsidRPr="002D7368" w:rsidRDefault="00FF51F9" w:rsidP="00FF51F9">
      <w:pPr>
        <w:pStyle w:val="ListParagraph"/>
      </w:pPr>
      <w:r w:rsidRPr="002D7368">
        <w:t>Safeguarding Vulnerable Group</w:t>
      </w:r>
      <w:r>
        <w:t>s Act 2006</w:t>
      </w:r>
    </w:p>
    <w:p w14:paraId="5A9C2F42" w14:textId="0B898ED4" w:rsidR="00FF51F9" w:rsidRDefault="00FF51F9" w:rsidP="00C3509F">
      <w:pPr>
        <w:pStyle w:val="ListParagraph"/>
      </w:pPr>
      <w:r w:rsidRPr="002D7368">
        <w:t>Conduct of Employment Agencies and Emplo</w:t>
      </w:r>
      <w:r>
        <w:t>yment Business Regulations 2003</w:t>
      </w:r>
    </w:p>
    <w:p w14:paraId="0B372528" w14:textId="77777777" w:rsidR="00FF51F9" w:rsidRDefault="00FF51F9" w:rsidP="00FF51F9">
      <w:pPr>
        <w:pStyle w:val="ListParagraph"/>
      </w:pPr>
      <w:r>
        <w:t>Mental Capacity Act 2005</w:t>
      </w:r>
    </w:p>
    <w:p w14:paraId="4107FA09" w14:textId="77777777" w:rsidR="00FF51F9" w:rsidRDefault="00FF51F9" w:rsidP="00FF51F9">
      <w:pPr>
        <w:pStyle w:val="ListParagraph"/>
      </w:pPr>
      <w:r>
        <w:t>Protection from Harassment Act 1997</w:t>
      </w:r>
    </w:p>
    <w:p w14:paraId="024A7449" w14:textId="77777777" w:rsidR="00FF51F9" w:rsidRDefault="00FF51F9" w:rsidP="00FF51F9">
      <w:pPr>
        <w:pStyle w:val="ListParagraph"/>
      </w:pPr>
      <w:r>
        <w:t>The Fraud Act 2006</w:t>
      </w:r>
    </w:p>
    <w:p w14:paraId="15FB30CF" w14:textId="77777777" w:rsidR="00FF51F9" w:rsidRDefault="00FF51F9" w:rsidP="00FF51F9">
      <w:pPr>
        <w:pStyle w:val="ListParagraph"/>
      </w:pPr>
      <w:r>
        <w:t>Modern Slavery Act 2015</w:t>
      </w:r>
    </w:p>
    <w:p w14:paraId="750CFB38" w14:textId="09B567DC" w:rsidR="00FF51F9" w:rsidRDefault="00FF51F9" w:rsidP="00FF51F9">
      <w:pPr>
        <w:pStyle w:val="ListParagraph"/>
      </w:pPr>
      <w:r>
        <w:lastRenderedPageBreak/>
        <w:t>The Multi-agency Safeguarding Adults Policy and Procedure 2016</w:t>
      </w:r>
    </w:p>
    <w:p w14:paraId="0CD00EF2" w14:textId="77777777" w:rsidR="00C3509F" w:rsidRDefault="00C3509F" w:rsidP="00C3509F">
      <w:pPr>
        <w:pStyle w:val="ListParagraph"/>
        <w:jc w:val="left"/>
        <w:rPr>
          <w:lang w:eastAsia="en-GB"/>
        </w:rPr>
      </w:pPr>
      <w:r w:rsidRPr="00C3509F">
        <w:rPr>
          <w:lang w:eastAsia="en-GB"/>
        </w:rPr>
        <w:t>Data</w:t>
      </w:r>
      <w:r>
        <w:rPr>
          <w:lang w:eastAsia="en-GB"/>
        </w:rPr>
        <w:t xml:space="preserve"> </w:t>
      </w:r>
      <w:r w:rsidRPr="00C3509F">
        <w:rPr>
          <w:lang w:eastAsia="en-GB"/>
        </w:rPr>
        <w:t>Protection Act 2018</w:t>
      </w:r>
    </w:p>
    <w:p w14:paraId="1A221D02" w14:textId="77777777" w:rsidR="00C3509F" w:rsidRDefault="00C3509F" w:rsidP="00C3509F">
      <w:pPr>
        <w:pStyle w:val="ListParagraph"/>
        <w:jc w:val="left"/>
        <w:rPr>
          <w:lang w:eastAsia="en-GB"/>
        </w:rPr>
      </w:pPr>
      <w:r w:rsidRPr="00C3509F">
        <w:rPr>
          <w:lang w:eastAsia="en-GB"/>
        </w:rPr>
        <w:t>UK General Data Protection Regulation (UK GDPR)</w:t>
      </w:r>
    </w:p>
    <w:p w14:paraId="29EAC696" w14:textId="77777777" w:rsidR="00C3509F" w:rsidRDefault="00C3509F" w:rsidP="00C3509F">
      <w:pPr>
        <w:pStyle w:val="ListParagraph"/>
        <w:jc w:val="left"/>
        <w:rPr>
          <w:lang w:eastAsia="en-GB"/>
        </w:rPr>
      </w:pPr>
      <w:r w:rsidRPr="00C3509F">
        <w:rPr>
          <w:lang w:eastAsia="en-GB"/>
        </w:rPr>
        <w:t>Working Together to Safeguard Children (latest version)</w:t>
      </w:r>
    </w:p>
    <w:p w14:paraId="61F59D75" w14:textId="5F72B564" w:rsidR="00C3509F" w:rsidRDefault="00C3509F" w:rsidP="00C3509F">
      <w:pPr>
        <w:pStyle w:val="ListParagraph"/>
        <w:jc w:val="left"/>
        <w:rPr>
          <w:lang w:eastAsia="en-GB"/>
        </w:rPr>
      </w:pPr>
      <w:r w:rsidRPr="00C3509F">
        <w:rPr>
          <w:lang w:eastAsia="en-GB"/>
        </w:rPr>
        <w:t>Care and Support Statutory Guidance (Care Act 2014)</w:t>
      </w:r>
    </w:p>
    <w:p w14:paraId="4EA59D76" w14:textId="14FAA84B" w:rsidR="00C3509F" w:rsidRDefault="00C3509F" w:rsidP="00C3509F">
      <w:pPr>
        <w:jc w:val="left"/>
        <w:rPr>
          <w:lang w:eastAsia="en-GB"/>
        </w:rPr>
      </w:pPr>
    </w:p>
    <w:p w14:paraId="43C8A3AE" w14:textId="77777777" w:rsidR="00C3509F" w:rsidRPr="00C3509F" w:rsidRDefault="00C3509F" w:rsidP="00C3509F">
      <w:pPr>
        <w:pStyle w:val="Heading3"/>
        <w:rPr>
          <w:rFonts w:ascii="Times New Roman" w:eastAsia="Times New Roman" w:hAnsi="Times New Roman" w:cs="Times New Roman"/>
          <w:sz w:val="27"/>
          <w:szCs w:val="27"/>
          <w:u w:val="single"/>
          <w:lang w:eastAsia="en-GB"/>
        </w:rPr>
      </w:pPr>
      <w:r w:rsidRPr="00C3509F">
        <w:rPr>
          <w:rStyle w:val="Strong"/>
          <w:b/>
          <w:bCs w:val="0"/>
          <w:u w:val="single"/>
        </w:rPr>
        <w:t>Safeguarding Adults</w:t>
      </w:r>
    </w:p>
    <w:p w14:paraId="033C1FB5"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KCIL recognises its responsibilities under the Care Act 2014 to safeguard adults with care and support needs who may be at risk of abuse or neglect.</w:t>
      </w:r>
    </w:p>
    <w:p w14:paraId="34991FE5"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Safeguarding adults is underpinned by the principles of Making Safeguarding Personal, ensuring that individuals are supported to make choices and have control over decisions affecting their safety wherever possible.</w:t>
      </w:r>
    </w:p>
    <w:p w14:paraId="7169766C"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KCIL will:</w:t>
      </w:r>
    </w:p>
    <w:p w14:paraId="75F10318" w14:textId="77777777" w:rsidR="00C3509F" w:rsidRPr="00C3509F" w:rsidRDefault="00C3509F" w:rsidP="00C3509F">
      <w:pPr>
        <w:keepLines w:val="0"/>
        <w:numPr>
          <w:ilvl w:val="0"/>
          <w:numId w:val="26"/>
        </w:numPr>
        <w:suppressAutoHyphens w:val="0"/>
        <w:spacing w:before="100" w:beforeAutospacing="1" w:after="100" w:afterAutospacing="1"/>
        <w:jc w:val="left"/>
      </w:pPr>
      <w:r w:rsidRPr="00C3509F">
        <w:t xml:space="preserve">Act where an adult is experiencing or at risk of abuse or neglect </w:t>
      </w:r>
    </w:p>
    <w:p w14:paraId="3A10A548" w14:textId="77777777" w:rsidR="00C3509F" w:rsidRPr="00C3509F" w:rsidRDefault="00C3509F" w:rsidP="00C3509F">
      <w:pPr>
        <w:keepLines w:val="0"/>
        <w:numPr>
          <w:ilvl w:val="0"/>
          <w:numId w:val="26"/>
        </w:numPr>
        <w:suppressAutoHyphens w:val="0"/>
        <w:spacing w:before="100" w:beforeAutospacing="1" w:after="100" w:afterAutospacing="1"/>
        <w:jc w:val="left"/>
      </w:pPr>
      <w:r w:rsidRPr="00C3509F">
        <w:t xml:space="preserve">Consider the individual’s wishes, feelings and desired outcomes </w:t>
      </w:r>
    </w:p>
    <w:p w14:paraId="2BA194D9" w14:textId="77777777" w:rsidR="00C3509F" w:rsidRPr="00C3509F" w:rsidRDefault="00C3509F" w:rsidP="00C3509F">
      <w:pPr>
        <w:keepLines w:val="0"/>
        <w:numPr>
          <w:ilvl w:val="0"/>
          <w:numId w:val="26"/>
        </w:numPr>
        <w:suppressAutoHyphens w:val="0"/>
        <w:spacing w:before="100" w:beforeAutospacing="1" w:after="100" w:afterAutospacing="1"/>
        <w:jc w:val="left"/>
      </w:pPr>
      <w:r w:rsidRPr="00C3509F">
        <w:t xml:space="preserve">Work in partnership with local authorities and other agencies </w:t>
      </w:r>
    </w:p>
    <w:p w14:paraId="70D80C91" w14:textId="77777777" w:rsidR="00C3509F" w:rsidRPr="00C3509F" w:rsidRDefault="00C3509F" w:rsidP="00C3509F">
      <w:pPr>
        <w:keepLines w:val="0"/>
        <w:numPr>
          <w:ilvl w:val="0"/>
          <w:numId w:val="26"/>
        </w:numPr>
        <w:suppressAutoHyphens w:val="0"/>
        <w:spacing w:before="100" w:beforeAutospacing="1" w:after="100" w:afterAutospacing="1"/>
        <w:jc w:val="left"/>
      </w:pPr>
      <w:r w:rsidRPr="00C3509F">
        <w:t xml:space="preserve">Ensure concerns are reported promptly in line with local procedures </w:t>
      </w:r>
    </w:p>
    <w:p w14:paraId="2B66F84F"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Where there are concerns regarding an adult’s capacity to make decisions about their safety, KCIL will act in accordance with the Mental Capacity Act 2005, including best interest decision-making where appropriate.</w:t>
      </w:r>
    </w:p>
    <w:p w14:paraId="2850BC40" w14:textId="030E3517" w:rsidR="00C3509F" w:rsidRDefault="00C3509F" w:rsidP="00C3509F"/>
    <w:p w14:paraId="3C52BD04" w14:textId="77777777" w:rsidR="00C3509F" w:rsidRPr="00C3509F" w:rsidRDefault="00C3509F" w:rsidP="00C3509F">
      <w:pPr>
        <w:pStyle w:val="Heading3"/>
        <w:rPr>
          <w:u w:val="single"/>
        </w:rPr>
      </w:pPr>
      <w:r w:rsidRPr="00C3509F">
        <w:rPr>
          <w:rStyle w:val="Strong"/>
          <w:b/>
          <w:bCs w:val="0"/>
          <w:u w:val="single"/>
        </w:rPr>
        <w:t>Safeguarding Children</w:t>
      </w:r>
    </w:p>
    <w:p w14:paraId="4D2A0D28"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 xml:space="preserve">KCIL recognises its responsibilities under the Children Act 1989 and 2004 and the statutory guidance </w:t>
      </w:r>
      <w:r w:rsidRPr="00C3509F">
        <w:rPr>
          <w:rStyle w:val="Emphasis"/>
          <w:rFonts w:ascii="Arial" w:eastAsia="Calibri" w:hAnsi="Arial" w:cs="Arial"/>
          <w:sz w:val="22"/>
          <w:szCs w:val="22"/>
        </w:rPr>
        <w:t>Working Together to Safeguard Children</w:t>
      </w:r>
      <w:r w:rsidRPr="00C3509F">
        <w:rPr>
          <w:rFonts w:ascii="Arial" w:hAnsi="Arial" w:cs="Arial"/>
          <w:sz w:val="22"/>
          <w:szCs w:val="22"/>
        </w:rPr>
        <w:t>.</w:t>
      </w:r>
    </w:p>
    <w:p w14:paraId="6147950A"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Safeguarding children focuses on protecting those under 18 from significant harm and promoting their welfare.</w:t>
      </w:r>
    </w:p>
    <w:p w14:paraId="122D94DA"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KCIL will:</w:t>
      </w:r>
    </w:p>
    <w:p w14:paraId="79B4181A" w14:textId="77777777" w:rsidR="00C3509F" w:rsidRPr="00C3509F" w:rsidRDefault="00C3509F" w:rsidP="00C3509F">
      <w:pPr>
        <w:keepLines w:val="0"/>
        <w:numPr>
          <w:ilvl w:val="0"/>
          <w:numId w:val="27"/>
        </w:numPr>
        <w:suppressAutoHyphens w:val="0"/>
        <w:spacing w:before="100" w:beforeAutospacing="1" w:after="100" w:afterAutospacing="1"/>
        <w:jc w:val="left"/>
      </w:pPr>
      <w:r w:rsidRPr="00C3509F">
        <w:t xml:space="preserve">Act immediately on concerns of harm or risk of harm </w:t>
      </w:r>
    </w:p>
    <w:p w14:paraId="0D0DA465" w14:textId="77777777" w:rsidR="00C3509F" w:rsidRPr="00C3509F" w:rsidRDefault="00C3509F" w:rsidP="00C3509F">
      <w:pPr>
        <w:keepLines w:val="0"/>
        <w:numPr>
          <w:ilvl w:val="0"/>
          <w:numId w:val="27"/>
        </w:numPr>
        <w:suppressAutoHyphens w:val="0"/>
        <w:spacing w:before="100" w:beforeAutospacing="1" w:after="100" w:afterAutospacing="1"/>
        <w:jc w:val="left"/>
      </w:pPr>
      <w:r w:rsidRPr="00C3509F">
        <w:t xml:space="preserve">Share information appropriately with safeguarding partners </w:t>
      </w:r>
    </w:p>
    <w:p w14:paraId="5F686F69" w14:textId="77777777" w:rsidR="00C3509F" w:rsidRPr="00C3509F" w:rsidRDefault="00C3509F" w:rsidP="00C3509F">
      <w:pPr>
        <w:keepLines w:val="0"/>
        <w:numPr>
          <w:ilvl w:val="0"/>
          <w:numId w:val="27"/>
        </w:numPr>
        <w:suppressAutoHyphens w:val="0"/>
        <w:spacing w:before="100" w:beforeAutospacing="1" w:after="100" w:afterAutospacing="1"/>
        <w:jc w:val="left"/>
      </w:pPr>
      <w:r w:rsidRPr="00C3509F">
        <w:t xml:space="preserve">Work with parents/carers unless doing so would place the child at further risk </w:t>
      </w:r>
    </w:p>
    <w:p w14:paraId="4486FC3D" w14:textId="77777777" w:rsidR="00C3509F" w:rsidRPr="00C3509F" w:rsidRDefault="00C3509F" w:rsidP="00C3509F">
      <w:pPr>
        <w:keepLines w:val="0"/>
        <w:numPr>
          <w:ilvl w:val="0"/>
          <w:numId w:val="27"/>
        </w:numPr>
        <w:suppressAutoHyphens w:val="0"/>
        <w:spacing w:before="100" w:beforeAutospacing="1" w:after="100" w:afterAutospacing="1"/>
        <w:jc w:val="left"/>
      </w:pPr>
      <w:r w:rsidRPr="00C3509F">
        <w:t xml:space="preserve">Follow local authority safeguarding procedures and thresholds </w:t>
      </w:r>
    </w:p>
    <w:p w14:paraId="09879BFC" w14:textId="77777777" w:rsidR="00C3509F" w:rsidRPr="00C3509F" w:rsidRDefault="00C3509F" w:rsidP="00C3509F">
      <w:pPr>
        <w:pStyle w:val="NormalWeb"/>
        <w:rPr>
          <w:rFonts w:ascii="Arial" w:hAnsi="Arial" w:cs="Arial"/>
          <w:sz w:val="22"/>
          <w:szCs w:val="22"/>
        </w:rPr>
      </w:pPr>
      <w:r w:rsidRPr="00C3509F">
        <w:rPr>
          <w:rFonts w:ascii="Arial" w:hAnsi="Arial" w:cs="Arial"/>
          <w:sz w:val="22"/>
          <w:szCs w:val="22"/>
        </w:rPr>
        <w:t>KCIL recognises that safeguarding children may require a different approach to consent and information sharing, particularly where there is a risk of significant harm.</w:t>
      </w:r>
    </w:p>
    <w:p w14:paraId="6F17005D" w14:textId="77777777" w:rsidR="00C3509F" w:rsidRPr="00C3509F" w:rsidRDefault="00C3509F" w:rsidP="00C3509F">
      <w:pPr>
        <w:jc w:val="left"/>
        <w:rPr>
          <w:lang w:eastAsia="en-GB"/>
        </w:rPr>
      </w:pPr>
    </w:p>
    <w:p w14:paraId="0F5E18F3" w14:textId="77777777" w:rsidR="00C3509F" w:rsidRDefault="00C3509F" w:rsidP="00C3509F">
      <w:pPr>
        <w:jc w:val="left"/>
      </w:pPr>
    </w:p>
    <w:p w14:paraId="32E1BFAF" w14:textId="77777777" w:rsidR="00FF51F9" w:rsidRDefault="00FF51F9" w:rsidP="00FF51F9">
      <w:pPr>
        <w:pStyle w:val="Heading2"/>
        <w:rPr>
          <w:lang w:eastAsia="en-GB"/>
        </w:rPr>
      </w:pPr>
      <w:bookmarkStart w:id="23" w:name="_Toc510458171"/>
      <w:bookmarkStart w:id="24" w:name="_Toc510545700"/>
      <w:bookmarkStart w:id="25" w:name="_Toc510890995"/>
      <w:bookmarkStart w:id="26" w:name="_Toc520311472"/>
      <w:r>
        <w:rPr>
          <w:lang w:eastAsia="en-GB"/>
        </w:rPr>
        <w:lastRenderedPageBreak/>
        <w:t>Definitions</w:t>
      </w:r>
      <w:bookmarkEnd w:id="23"/>
      <w:bookmarkEnd w:id="24"/>
      <w:bookmarkEnd w:id="25"/>
      <w:bookmarkEnd w:id="26"/>
    </w:p>
    <w:p w14:paraId="1E756665" w14:textId="77777777" w:rsidR="00FF51F9" w:rsidRDefault="00A66CF1" w:rsidP="00FF51F9">
      <w:pPr>
        <w:pStyle w:val="Heading3"/>
        <w:rPr>
          <w:lang w:eastAsia="en-GB"/>
        </w:rPr>
      </w:pPr>
      <w:bookmarkStart w:id="27" w:name="_Toc520311473"/>
      <w:r>
        <w:rPr>
          <w:lang w:eastAsia="en-GB"/>
        </w:rPr>
        <w:t>Child</w:t>
      </w:r>
      <w:bookmarkEnd w:id="27"/>
    </w:p>
    <w:p w14:paraId="02CAF3BC" w14:textId="77777777" w:rsidR="00FF51F9" w:rsidRDefault="00FF51F9" w:rsidP="00FF51F9">
      <w:pPr>
        <w:rPr>
          <w:lang w:eastAsia="en-GB"/>
        </w:rPr>
      </w:pPr>
      <w:r>
        <w:rPr>
          <w:lang w:eastAsia="en-GB"/>
        </w:rPr>
        <w:t xml:space="preserve">A </w:t>
      </w:r>
      <w:r w:rsidRPr="00FA36FE">
        <w:rPr>
          <w:lang w:eastAsia="en-GB"/>
        </w:rPr>
        <w:t xml:space="preserve">child </w:t>
      </w:r>
      <w:r w:rsidRPr="002D7368">
        <w:rPr>
          <w:lang w:eastAsia="en-GB"/>
        </w:rPr>
        <w:t xml:space="preserve">is anyone under the age of 18. </w:t>
      </w:r>
      <w:r>
        <w:rPr>
          <w:lang w:eastAsia="en-GB"/>
        </w:rPr>
        <w:t xml:space="preserve"> </w:t>
      </w:r>
      <w:r w:rsidRPr="002D7368">
        <w:rPr>
          <w:lang w:eastAsia="en-GB"/>
        </w:rPr>
        <w:t>This is regardless of their personal circumstances; whether they are living independ</w:t>
      </w:r>
      <w:r>
        <w:rPr>
          <w:lang w:eastAsia="en-GB"/>
        </w:rPr>
        <w:t>ently, are in further education,</w:t>
      </w:r>
      <w:r w:rsidRPr="002D7368">
        <w:rPr>
          <w:lang w:eastAsia="en-GB"/>
        </w:rPr>
        <w:t xml:space="preserve"> are a member of the armed forces, are in hospital, in prison or a Young Offenders’ Institution.</w:t>
      </w:r>
    </w:p>
    <w:p w14:paraId="4820C7FD" w14:textId="77777777" w:rsidR="00FF51F9" w:rsidRDefault="00A66CF1" w:rsidP="00FF51F9">
      <w:pPr>
        <w:pStyle w:val="Heading3"/>
        <w:rPr>
          <w:lang w:eastAsia="en-GB"/>
        </w:rPr>
      </w:pPr>
      <w:bookmarkStart w:id="28" w:name="_Toc520311474"/>
      <w:r>
        <w:rPr>
          <w:lang w:eastAsia="en-GB"/>
        </w:rPr>
        <w:t>Young Person</w:t>
      </w:r>
      <w:bookmarkEnd w:id="28"/>
    </w:p>
    <w:p w14:paraId="4862C0FA" w14:textId="77777777" w:rsidR="00FF51F9" w:rsidRDefault="00FF51F9" w:rsidP="00FF51F9">
      <w:pPr>
        <w:rPr>
          <w:lang w:eastAsia="en-GB"/>
        </w:rPr>
      </w:pPr>
      <w:r>
        <w:rPr>
          <w:lang w:eastAsia="en-GB"/>
        </w:rPr>
        <w:t xml:space="preserve">We use the term </w:t>
      </w:r>
      <w:r w:rsidRPr="00FA36FE">
        <w:rPr>
          <w:lang w:eastAsia="en-GB"/>
        </w:rPr>
        <w:t>young person to</w:t>
      </w:r>
      <w:r w:rsidRPr="002D7368">
        <w:rPr>
          <w:lang w:eastAsia="en-GB"/>
        </w:rPr>
        <w:t xml:space="preserve"> refer to children under 18 but in their teens and engaged with our services.</w:t>
      </w:r>
    </w:p>
    <w:p w14:paraId="5A788760" w14:textId="77777777" w:rsidR="00FF51F9" w:rsidRDefault="00A66CF1" w:rsidP="00FF51F9">
      <w:pPr>
        <w:pStyle w:val="Heading3"/>
        <w:rPr>
          <w:lang w:eastAsia="en-GB"/>
        </w:rPr>
      </w:pPr>
      <w:bookmarkStart w:id="29" w:name="_Toc520311475"/>
      <w:r>
        <w:rPr>
          <w:lang w:eastAsia="en-GB"/>
        </w:rPr>
        <w:t>Adult</w:t>
      </w:r>
      <w:bookmarkEnd w:id="29"/>
    </w:p>
    <w:p w14:paraId="33A94329" w14:textId="77777777" w:rsidR="00FF51F9" w:rsidRDefault="00FF51F9" w:rsidP="00FF51F9">
      <w:pPr>
        <w:rPr>
          <w:lang w:eastAsia="en-GB"/>
        </w:rPr>
      </w:pPr>
      <w:r>
        <w:rPr>
          <w:lang w:eastAsia="en-GB"/>
        </w:rPr>
        <w:t>The Care Act 2014 defines a</w:t>
      </w:r>
      <w:r w:rsidRPr="002D7368">
        <w:rPr>
          <w:lang w:eastAsia="en-GB"/>
        </w:rPr>
        <w:t xml:space="preserve">n </w:t>
      </w:r>
      <w:r w:rsidRPr="00FA36FE">
        <w:rPr>
          <w:lang w:eastAsia="en-GB"/>
        </w:rPr>
        <w:t>adult</w:t>
      </w:r>
      <w:r w:rsidRPr="002D7368">
        <w:rPr>
          <w:lang w:eastAsia="en-GB"/>
        </w:rPr>
        <w:t xml:space="preserve"> </w:t>
      </w:r>
      <w:r>
        <w:rPr>
          <w:lang w:eastAsia="en-GB"/>
        </w:rPr>
        <w:t>as any person aged 18 or over who h</w:t>
      </w:r>
      <w:r w:rsidRPr="00320679">
        <w:rPr>
          <w:lang w:eastAsia="en-GB"/>
        </w:rPr>
        <w:t xml:space="preserve">as a need for </w:t>
      </w:r>
      <w:r w:rsidRPr="009A6D72">
        <w:rPr>
          <w:lang w:eastAsia="en-GB"/>
        </w:rPr>
        <w:t>care and support (whether or not the authority</w:t>
      </w:r>
      <w:r>
        <w:rPr>
          <w:lang w:eastAsia="en-GB"/>
        </w:rPr>
        <w:t xml:space="preserve"> is meeting any of those needs) is experiencing</w:t>
      </w:r>
      <w:r w:rsidRPr="00320679">
        <w:rPr>
          <w:lang w:eastAsia="en-GB"/>
        </w:rPr>
        <w:t xml:space="preserve"> or </w:t>
      </w:r>
      <w:r>
        <w:rPr>
          <w:lang w:eastAsia="en-GB"/>
        </w:rPr>
        <w:t>is at risk of, abuse or neglect</w:t>
      </w:r>
      <w:r w:rsidRPr="00320679">
        <w:rPr>
          <w:lang w:eastAsia="en-GB"/>
        </w:rPr>
        <w:t xml:space="preserve"> and</w:t>
      </w:r>
      <w:r>
        <w:rPr>
          <w:lang w:eastAsia="en-GB"/>
        </w:rPr>
        <w:t xml:space="preserve"> </w:t>
      </w:r>
      <w:r w:rsidRPr="00320679">
        <w:rPr>
          <w:lang w:eastAsia="en-GB"/>
        </w:rPr>
        <w:t xml:space="preserve">as a result of those needs is unable to protect </w:t>
      </w:r>
      <w:r>
        <w:rPr>
          <w:lang w:eastAsia="en-GB"/>
        </w:rPr>
        <w:t>them</w:t>
      </w:r>
      <w:r w:rsidRPr="00320679">
        <w:rPr>
          <w:lang w:eastAsia="en-GB"/>
        </w:rPr>
        <w:t>selves against</w:t>
      </w:r>
      <w:r>
        <w:rPr>
          <w:lang w:eastAsia="en-GB"/>
        </w:rPr>
        <w:t xml:space="preserve"> t</w:t>
      </w:r>
      <w:r w:rsidRPr="00320679">
        <w:rPr>
          <w:lang w:eastAsia="en-GB"/>
        </w:rPr>
        <w:t>he abuse or neglect or the risk of it</w:t>
      </w:r>
      <w:r>
        <w:rPr>
          <w:lang w:eastAsia="en-GB"/>
        </w:rPr>
        <w:t xml:space="preserve">. </w:t>
      </w:r>
    </w:p>
    <w:p w14:paraId="2262A81F" w14:textId="77777777" w:rsidR="00FF51F9" w:rsidRDefault="00A66CF1" w:rsidP="00FF51F9">
      <w:pPr>
        <w:pStyle w:val="Heading3"/>
      </w:pPr>
      <w:bookmarkStart w:id="30" w:name="_Toc520311476"/>
      <w:r>
        <w:t>Adult At Risk</w:t>
      </w:r>
      <w:bookmarkEnd w:id="30"/>
    </w:p>
    <w:p w14:paraId="4D858278" w14:textId="77777777" w:rsidR="00FF51F9" w:rsidRDefault="00FF51F9" w:rsidP="00FF51F9">
      <w:pPr>
        <w:ind w:left="720" w:hanging="720"/>
      </w:pPr>
      <w:r w:rsidRPr="003E684A">
        <w:t xml:space="preserve">Although the following list is not exhaustive, an </w:t>
      </w:r>
      <w:r w:rsidRPr="00FA36FE">
        <w:t>adult at risk may</w:t>
      </w:r>
      <w:r w:rsidRPr="003E684A">
        <w:t xml:space="preserve"> be a person who: </w:t>
      </w:r>
    </w:p>
    <w:p w14:paraId="44A3AFD4" w14:textId="77777777" w:rsidR="00FF51F9" w:rsidRPr="003E684A" w:rsidRDefault="00FF51F9" w:rsidP="00FF51F9">
      <w:pPr>
        <w:pStyle w:val="ListParagraph"/>
      </w:pPr>
      <w:r w:rsidRPr="003E684A">
        <w:t>Is frail due to age, ill health, physical disability or cognitive impairment</w:t>
      </w:r>
      <w:r>
        <w:t xml:space="preserve"> or a combination of these.</w:t>
      </w:r>
    </w:p>
    <w:p w14:paraId="03596803" w14:textId="77777777" w:rsidR="00FF51F9" w:rsidRPr="003E684A" w:rsidRDefault="00FF51F9" w:rsidP="00FF51F9">
      <w:pPr>
        <w:pStyle w:val="ListParagraph"/>
      </w:pPr>
      <w:r w:rsidRPr="003E684A">
        <w:t>Has a</w:t>
      </w:r>
      <w:r>
        <w:t xml:space="preserve"> learning disability.</w:t>
      </w:r>
    </w:p>
    <w:p w14:paraId="14E994D8" w14:textId="77777777" w:rsidR="00FF51F9" w:rsidRPr="003E684A" w:rsidRDefault="00FF51F9" w:rsidP="00FF51F9">
      <w:pPr>
        <w:pStyle w:val="ListParagraph"/>
      </w:pPr>
      <w:r w:rsidRPr="003E684A">
        <w:t>Has a physical disabil</w:t>
      </w:r>
      <w:r>
        <w:t xml:space="preserve">ity and/or a sensory </w:t>
      </w:r>
      <w:proofErr w:type="gramStart"/>
      <w:r>
        <w:t>impairment.</w:t>
      </w:r>
      <w:proofErr w:type="gramEnd"/>
    </w:p>
    <w:p w14:paraId="0878EDD8" w14:textId="77777777" w:rsidR="00FF51F9" w:rsidRPr="003E684A" w:rsidRDefault="00FF51F9" w:rsidP="00FF51F9">
      <w:pPr>
        <w:pStyle w:val="ListParagraph"/>
      </w:pPr>
      <w:r w:rsidRPr="003E684A">
        <w:t>Has mental health needs including dem</w:t>
      </w:r>
      <w:r>
        <w:t>entia or a personality disorder.</w:t>
      </w:r>
    </w:p>
    <w:p w14:paraId="79EB46D7" w14:textId="77777777" w:rsidR="00FF51F9" w:rsidRPr="003E684A" w:rsidRDefault="00FF51F9" w:rsidP="00FF51F9">
      <w:pPr>
        <w:pStyle w:val="ListParagraph"/>
      </w:pPr>
      <w:r w:rsidRPr="003E684A">
        <w:t>Ha</w:t>
      </w:r>
      <w:r>
        <w:t>s a long-term illness/condition.</w:t>
      </w:r>
    </w:p>
    <w:p w14:paraId="45647D0E" w14:textId="77777777" w:rsidR="00FF51F9" w:rsidRPr="003E684A" w:rsidRDefault="00FF51F9" w:rsidP="00FF51F9">
      <w:pPr>
        <w:pStyle w:val="ListParagraph"/>
      </w:pPr>
      <w:r>
        <w:t>Misuses substances or alcohol.</w:t>
      </w:r>
    </w:p>
    <w:p w14:paraId="23A4A81B" w14:textId="77777777" w:rsidR="00FF51F9" w:rsidRPr="003E684A" w:rsidRDefault="00FF51F9" w:rsidP="00FF51F9">
      <w:pPr>
        <w:pStyle w:val="ListParagraph"/>
      </w:pPr>
      <w:r w:rsidRPr="003E684A">
        <w:t>Is a carer such as a family member/friend who provides personal assistance and care to</w:t>
      </w:r>
      <w:r>
        <w:t xml:space="preserve"> adults and is subject to abuse.</w:t>
      </w:r>
    </w:p>
    <w:p w14:paraId="2DE55379" w14:textId="77777777" w:rsidR="00FF51F9" w:rsidRPr="003E684A" w:rsidRDefault="00FF51F9" w:rsidP="00FF51F9">
      <w:pPr>
        <w:pStyle w:val="ListParagraph"/>
      </w:pPr>
      <w:r w:rsidRPr="003E684A">
        <w:t>Is unable to demonstrate the capacity to make a decision and is in need of care and support</w:t>
      </w:r>
      <w:r>
        <w:t>.</w:t>
      </w:r>
      <w:r w:rsidRPr="003E684A">
        <w:t xml:space="preserve"> </w:t>
      </w:r>
    </w:p>
    <w:p w14:paraId="3E6D8E3E" w14:textId="77777777" w:rsidR="00FF51F9" w:rsidRDefault="00FF51F9" w:rsidP="00FF51F9">
      <w:r>
        <w:t>It is imperative that all KCIL workers understand that if they have a concern for anyone, an alert should be raised.  There is no negative impact to raiding a concern as it can be downgraded once looked into or investigated further by the appropriate agency (</w:t>
      </w:r>
      <w:proofErr w:type="gramStart"/>
      <w:r>
        <w:t>e.g.</w:t>
      </w:r>
      <w:proofErr w:type="gramEnd"/>
      <w:r>
        <w:t xml:space="preserve"> RBK Safeguarding).</w:t>
      </w:r>
    </w:p>
    <w:p w14:paraId="021EB3DA" w14:textId="77777777" w:rsidR="00FF51F9" w:rsidRDefault="00FF51F9" w:rsidP="00FF51F9">
      <w:pPr>
        <w:pStyle w:val="Heading3"/>
        <w:rPr>
          <w:lang w:eastAsia="en-GB"/>
        </w:rPr>
      </w:pPr>
      <w:bookmarkStart w:id="31" w:name="_Toc510458176"/>
      <w:bookmarkStart w:id="32" w:name="_Toc510545705"/>
      <w:bookmarkStart w:id="33" w:name="_Toc510891000"/>
      <w:bookmarkStart w:id="34" w:name="_Toc520311477"/>
      <w:r>
        <w:rPr>
          <w:lang w:eastAsia="en-GB"/>
        </w:rPr>
        <w:t>Safeguarding</w:t>
      </w:r>
      <w:bookmarkEnd w:id="31"/>
      <w:bookmarkEnd w:id="32"/>
      <w:bookmarkEnd w:id="33"/>
      <w:bookmarkEnd w:id="34"/>
    </w:p>
    <w:p w14:paraId="12DD8AB0" w14:textId="77777777" w:rsidR="00FF51F9" w:rsidRDefault="00FF51F9" w:rsidP="00FF51F9">
      <w:pPr>
        <w:keepNext/>
        <w:rPr>
          <w:lang w:eastAsia="en-GB"/>
        </w:rPr>
      </w:pPr>
      <w:r>
        <w:rPr>
          <w:lang w:eastAsia="en-GB"/>
        </w:rPr>
        <w:t>Safeguarding are</w:t>
      </w:r>
      <w:r>
        <w:rPr>
          <w:b/>
          <w:lang w:eastAsia="en-GB"/>
        </w:rPr>
        <w:t xml:space="preserve"> </w:t>
      </w:r>
      <w:r>
        <w:rPr>
          <w:lang w:eastAsia="en-GB"/>
        </w:rPr>
        <w:t>the steps organisations take individually, and working together, to protect children, young people and adults from abuse.  This can include the policies and procedures adopted, the training given and processes and protocols in place to ensure the safety of others.</w:t>
      </w:r>
    </w:p>
    <w:p w14:paraId="31666F19" w14:textId="77777777" w:rsidR="00FF51F9" w:rsidRDefault="00FF51F9" w:rsidP="00FF51F9">
      <w:pPr>
        <w:rPr>
          <w:lang w:eastAsia="en-GB"/>
        </w:rPr>
      </w:pPr>
      <w:r w:rsidRPr="00FA36FE">
        <w:rPr>
          <w:lang w:eastAsia="en-GB"/>
        </w:rPr>
        <w:t>Child protection and adult protection</w:t>
      </w:r>
      <w:r>
        <w:rPr>
          <w:lang w:eastAsia="en-GB"/>
        </w:rPr>
        <w:t xml:space="preserve"> are both a part of safeguarding.  They refer to the activity undertaken to protect specific children, young people and adults who are suffering or are likely to suffer, significant harm.</w:t>
      </w:r>
    </w:p>
    <w:p w14:paraId="2BCE4D5A" w14:textId="77777777" w:rsidR="00FF51F9" w:rsidRDefault="00FF51F9" w:rsidP="00FF51F9">
      <w:pPr>
        <w:pStyle w:val="Heading3"/>
        <w:rPr>
          <w:lang w:eastAsia="en-GB"/>
        </w:rPr>
      </w:pPr>
      <w:bookmarkStart w:id="35" w:name="_Toc510458177"/>
      <w:bookmarkStart w:id="36" w:name="_Toc510545706"/>
      <w:bookmarkStart w:id="37" w:name="_Toc510891001"/>
      <w:bookmarkStart w:id="38" w:name="_Toc520311478"/>
      <w:r w:rsidRPr="005926FC">
        <w:rPr>
          <w:lang w:eastAsia="en-GB"/>
        </w:rPr>
        <w:t>Abuse</w:t>
      </w:r>
      <w:bookmarkEnd w:id="35"/>
      <w:bookmarkEnd w:id="36"/>
      <w:bookmarkEnd w:id="37"/>
      <w:bookmarkEnd w:id="38"/>
    </w:p>
    <w:p w14:paraId="5DD4308C" w14:textId="77777777" w:rsidR="00FF51F9" w:rsidRDefault="00FF51F9" w:rsidP="00FF51F9">
      <w:pPr>
        <w:rPr>
          <w:b/>
          <w:lang w:eastAsia="en-GB"/>
        </w:rPr>
      </w:pPr>
      <w:r>
        <w:rPr>
          <w:lang w:eastAsia="en-GB"/>
        </w:rPr>
        <w:t xml:space="preserve"> </w:t>
      </w:r>
      <w:r w:rsidRPr="00FA36FE">
        <w:rPr>
          <w:lang w:eastAsia="en-GB"/>
        </w:rPr>
        <w:t>Abuse is</w:t>
      </w:r>
      <w:r>
        <w:rPr>
          <w:lang w:eastAsia="en-GB"/>
        </w:rPr>
        <w:t xml:space="preserve"> the violation of an individual’s human and civil rights by another person or persons</w:t>
      </w:r>
      <w:r w:rsidRPr="00247031">
        <w:t xml:space="preserve"> </w:t>
      </w:r>
      <w:r>
        <w:t>and c</w:t>
      </w:r>
      <w:r w:rsidRPr="002D7368">
        <w:t>an occur in any relationship or setting</w:t>
      </w:r>
      <w:r>
        <w:rPr>
          <w:lang w:eastAsia="en-GB"/>
        </w:rPr>
        <w:t xml:space="preserve">.  Abuse may be a single or repeated act that may result in harm to or exploitation </w:t>
      </w:r>
      <w:proofErr w:type="gramStart"/>
      <w:r>
        <w:rPr>
          <w:lang w:eastAsia="en-GB"/>
        </w:rPr>
        <w:t>of,</w:t>
      </w:r>
      <w:proofErr w:type="gramEnd"/>
      <w:r>
        <w:rPr>
          <w:lang w:eastAsia="en-GB"/>
        </w:rPr>
        <w:t xml:space="preserve"> the person subjected to it</w:t>
      </w:r>
      <w:r w:rsidRPr="00247031">
        <w:t xml:space="preserve"> </w:t>
      </w:r>
      <w:r w:rsidRPr="002D7368">
        <w:t>and may constitute a criminal offence</w:t>
      </w:r>
      <w:r>
        <w:t>.</w:t>
      </w:r>
    </w:p>
    <w:p w14:paraId="23E6D1BF" w14:textId="77777777" w:rsidR="00FF51F9" w:rsidRPr="002D7368" w:rsidRDefault="00FF51F9" w:rsidP="00FF51F9">
      <w:pPr>
        <w:keepNext/>
      </w:pPr>
      <w:r w:rsidRPr="002D7368">
        <w:lastRenderedPageBreak/>
        <w:t xml:space="preserve">There are </w:t>
      </w:r>
      <w:r>
        <w:t>several</w:t>
      </w:r>
      <w:r w:rsidRPr="002D7368">
        <w:t xml:space="preserve"> main forms of abuse, although there are variations within these:</w:t>
      </w:r>
    </w:p>
    <w:p w14:paraId="515CB948" w14:textId="77777777" w:rsidR="00FF51F9" w:rsidRPr="00E0308D" w:rsidRDefault="00FF51F9" w:rsidP="00FF51F9">
      <w:pPr>
        <w:pStyle w:val="Heading4"/>
      </w:pPr>
      <w:r w:rsidRPr="00E0308D">
        <w:t>Discriminatory abuse</w:t>
      </w:r>
    </w:p>
    <w:p w14:paraId="06FB0340" w14:textId="77777777" w:rsidR="00FF51F9" w:rsidRDefault="00FF51F9" w:rsidP="00FF51F9">
      <w:pPr>
        <w:ind w:left="720"/>
      </w:pPr>
      <w:r>
        <w:t>Discriminatory abuse can be on the grounds of any of the nine protected characteristics named in the Equality Act 2010: age, gender, race, disability, sexual orientation, marriage/civil partnership, pregnancy/maternity, religion or belief and gender reassignment.  Discriminatory abuse also incorporates hate crime and mate crime.  Mate crime occurs when children, young people or adults at risk are befriended with the intention to abuse.</w:t>
      </w:r>
    </w:p>
    <w:p w14:paraId="16CA32F3" w14:textId="77777777" w:rsidR="00FF51F9" w:rsidRPr="00E0308D" w:rsidRDefault="00FF51F9" w:rsidP="00FF51F9">
      <w:pPr>
        <w:pStyle w:val="Heading4"/>
      </w:pPr>
      <w:r w:rsidRPr="00E0308D">
        <w:t>Emotional or Psychological Abuse</w:t>
      </w:r>
    </w:p>
    <w:p w14:paraId="1344B31E" w14:textId="77777777" w:rsidR="00FF51F9" w:rsidRDefault="00FF51F9" w:rsidP="00FF51F9">
      <w:pPr>
        <w:ind w:left="720"/>
      </w:pPr>
      <w:r w:rsidRPr="00E0308D">
        <w:t>Emotional or psychological abuse</w:t>
      </w:r>
      <w:r w:rsidRPr="002D7368">
        <w:t xml:space="preserve"> involves the persistent emotional ill treatment of a child, young person or adult such as to cause a severe and adverse effect on their emotional development</w:t>
      </w:r>
      <w:r>
        <w:t xml:space="preserve">.  </w:t>
      </w:r>
      <w:r w:rsidRPr="002D7368">
        <w:t xml:space="preserve">As well as persistent lack of love and attention, this </w:t>
      </w:r>
      <w:r>
        <w:t>can include</w:t>
      </w:r>
      <w:r w:rsidRPr="002D7368">
        <w:t xml:space="preserve"> </w:t>
      </w:r>
      <w:r>
        <w:t xml:space="preserve">intimidation, humiliation, </w:t>
      </w:r>
      <w:r w:rsidRPr="002D7368">
        <w:t xml:space="preserve">constant criticism, threats, taunting and words and action that demean the person. It may involve </w:t>
      </w:r>
      <w:r>
        <w:t xml:space="preserve">emotional blackmail, denial of basic human rights, </w:t>
      </w:r>
      <w:r w:rsidRPr="002D7368">
        <w:t>conveying to the child or person that they are worthless or unloved, inadequate or valued only insofar as they mee</w:t>
      </w:r>
      <w:r>
        <w:t xml:space="preserve">t the needs of another person.  </w:t>
      </w:r>
      <w:r w:rsidRPr="002D7368">
        <w:t xml:space="preserve">It may involve causing a child, young person or adult to feel frightened or in danger, or the exploitation or corruption of children, young people or adults. </w:t>
      </w:r>
      <w:r>
        <w:t xml:space="preserve"> It may involve preventing someone from enjoying activities and/or meeting friends.  </w:t>
      </w:r>
      <w:r w:rsidRPr="002D7368">
        <w:t>There is some level of emotio</w:t>
      </w:r>
      <w:r>
        <w:t xml:space="preserve">nal abuse in all types of </w:t>
      </w:r>
      <w:proofErr w:type="gramStart"/>
      <w:r>
        <w:t>abuse</w:t>
      </w:r>
      <w:proofErr w:type="gramEnd"/>
      <w:r w:rsidRPr="002D7368">
        <w:t xml:space="preserve"> but it can also occur alone.</w:t>
      </w:r>
    </w:p>
    <w:p w14:paraId="307ED32B" w14:textId="77777777" w:rsidR="00FF51F9" w:rsidRPr="00E0308D" w:rsidRDefault="00FF51F9" w:rsidP="00FF51F9">
      <w:pPr>
        <w:pStyle w:val="Heading4"/>
      </w:pPr>
      <w:r w:rsidRPr="00E0308D">
        <w:t>Physical Abuse</w:t>
      </w:r>
    </w:p>
    <w:p w14:paraId="5966AFDB" w14:textId="77777777" w:rsidR="00FF51F9" w:rsidRPr="002D7368" w:rsidRDefault="00FF51F9" w:rsidP="00FF51F9">
      <w:pPr>
        <w:ind w:left="720"/>
      </w:pPr>
      <w:r>
        <w:t>Physical a</w:t>
      </w:r>
      <w:r w:rsidRPr="00E0308D">
        <w:t>buse</w:t>
      </w:r>
      <w:r w:rsidRPr="002D7368">
        <w:t xml:space="preserve"> involves physical </w:t>
      </w:r>
      <w:r>
        <w:t>injuries where there is no satisfactory explanation or definite knowledge or where there is a reasonable suspicion that the injury was inflicted with intent, caused through lack of care by a person having custody, charge or care of the individual</w:t>
      </w:r>
      <w:r w:rsidRPr="002D7368">
        <w:t>.</w:t>
      </w:r>
      <w:r>
        <w:t xml:space="preserve"> </w:t>
      </w:r>
      <w:r w:rsidRPr="002D7368">
        <w:t xml:space="preserve"> It includes hitting, shaking, throwing, squeezing, burning and biting as well as giving inappropriate drugs or poisonous substances. </w:t>
      </w:r>
      <w:r>
        <w:t xml:space="preserve"> </w:t>
      </w:r>
      <w:r w:rsidRPr="002D7368">
        <w:t xml:space="preserve">It also includes attempted suffocation or drowning and fabricating the symptoms of an illness. </w:t>
      </w:r>
      <w:r>
        <w:t xml:space="preserve"> </w:t>
      </w:r>
      <w:r w:rsidRPr="002D7368">
        <w:t>Reasonable physical restraint to prevent a vulnerable person from harming themselves, another person or from causing serious damage to property is not deemed to be abuse.</w:t>
      </w:r>
    </w:p>
    <w:p w14:paraId="6CA5EEF4" w14:textId="77777777" w:rsidR="00FF51F9" w:rsidRPr="00E0308D" w:rsidRDefault="00FF51F9" w:rsidP="00FF51F9">
      <w:pPr>
        <w:pStyle w:val="Heading4"/>
      </w:pPr>
      <w:r w:rsidRPr="00E0308D">
        <w:t>Sexual Abuse</w:t>
      </w:r>
    </w:p>
    <w:p w14:paraId="7B7E8753" w14:textId="77777777" w:rsidR="00FF51F9" w:rsidRPr="002D7368" w:rsidRDefault="00FF51F9" w:rsidP="00FF51F9">
      <w:pPr>
        <w:ind w:left="720"/>
      </w:pPr>
      <w:r>
        <w:t>Sexual a</w:t>
      </w:r>
      <w:r w:rsidRPr="00E0308D">
        <w:t>buse</w:t>
      </w:r>
      <w:r w:rsidRPr="002D7368">
        <w:t xml:space="preserve"> involves forcing or enticing a child, young person or adult to take part in sexual activities (whether or not the individual is aware of what is happening) and involves the use of children, young people and/or adults by other persons, both male and female, to meet their own sexual needs.  </w:t>
      </w:r>
      <w:r>
        <w:t xml:space="preserve">If an individual is pressurised to do something sexual against their will, it is a form of sexual abuse.  </w:t>
      </w:r>
      <w:r w:rsidRPr="002D7368">
        <w:t xml:space="preserve">This could be direct sexual activity, penetrative or non-penetrative acts, </w:t>
      </w:r>
      <w:r>
        <w:t>unwanted touching</w:t>
      </w:r>
      <w:r w:rsidRPr="002D7368">
        <w:t>, taking indecent photographs or videos, showing pornographic material or encouraging them to behave in sexually inappropriate ways.</w:t>
      </w:r>
      <w:r>
        <w:t xml:space="preserve">  Sexual assault, sex with children under the age of 16, incest, rape by a stranger or inside marriage are all crimes and matters for the police.  Sex without a person’s consent due to drugs or alcohol or unconsciousness is abusive.</w:t>
      </w:r>
    </w:p>
    <w:p w14:paraId="24390F05" w14:textId="77777777" w:rsidR="00FF51F9" w:rsidRPr="00E0308D" w:rsidRDefault="00FF51F9" w:rsidP="00FF51F9">
      <w:pPr>
        <w:pStyle w:val="Heading4"/>
      </w:pPr>
      <w:r w:rsidRPr="00E0308D">
        <w:t>Domestic Abuse</w:t>
      </w:r>
    </w:p>
    <w:p w14:paraId="322618CE" w14:textId="77777777" w:rsidR="00FF51F9" w:rsidRDefault="00FF51F9" w:rsidP="00FF51F9">
      <w:pPr>
        <w:ind w:left="720"/>
      </w:pPr>
      <w:r>
        <w:t>Domestic a</w:t>
      </w:r>
      <w:r w:rsidRPr="00E0308D">
        <w:t>buse</w:t>
      </w:r>
      <w:r>
        <w:t xml:space="preserve"> is any incident or pattern of incidents of controlling, coercive, threatening behaviour, violence or abuse between individuals aged 16 or over who are, or have been, intimate partners or family members regardless of gender or sexual orientation.  Abuse may be psychological, physical, sexual, financial and/or emotional.</w:t>
      </w:r>
    </w:p>
    <w:p w14:paraId="473DD752" w14:textId="77777777" w:rsidR="00FF51F9" w:rsidRDefault="00FF51F9" w:rsidP="00FF51F9">
      <w:pPr>
        <w:pStyle w:val="Heading4"/>
      </w:pPr>
      <w:r w:rsidRPr="00AD3F68">
        <w:lastRenderedPageBreak/>
        <w:t xml:space="preserve">Financial or material abuse: </w:t>
      </w:r>
    </w:p>
    <w:p w14:paraId="6057D738" w14:textId="77777777" w:rsidR="00FF51F9" w:rsidRPr="00AD3F68" w:rsidRDefault="00FF51F9" w:rsidP="00FF51F9">
      <w:pPr>
        <w:ind w:left="720"/>
      </w:pPr>
      <w:r w:rsidRPr="00AD3F68">
        <w:t xml:space="preserve">This can take the form of theft, fraud, exploitation, the misuse or misappropriation of property without the individual’s permission. </w:t>
      </w:r>
      <w:r>
        <w:t xml:space="preserve"> </w:t>
      </w:r>
      <w:r w:rsidRPr="00AD3F68">
        <w:t>This could involve large sums of money or just small amounts from a pension or allowance each week.</w:t>
      </w:r>
    </w:p>
    <w:p w14:paraId="2081B3AB" w14:textId="77777777" w:rsidR="00FF51F9" w:rsidRPr="00E0308D" w:rsidRDefault="00FF51F9" w:rsidP="00FF51F9">
      <w:pPr>
        <w:pStyle w:val="Heading4"/>
      </w:pPr>
      <w:r w:rsidRPr="00E0308D">
        <w:t xml:space="preserve">Organisational abuse: </w:t>
      </w:r>
    </w:p>
    <w:p w14:paraId="2435B028" w14:textId="77777777" w:rsidR="00FF51F9" w:rsidRPr="00AD3F68" w:rsidRDefault="00FF51F9" w:rsidP="00FF51F9">
      <w:pPr>
        <w:ind w:left="720"/>
      </w:pPr>
      <w:r w:rsidRPr="00AD3F68">
        <w:t xml:space="preserve">This is different from other categories because it is about who abuses and how that comes to pass, rather than about types of harm. </w:t>
      </w:r>
      <w:r>
        <w:t xml:space="preserve"> </w:t>
      </w:r>
      <w:r w:rsidRPr="00AD3F68">
        <w:t>Abuse can occur in a relationship, family, service or institution and it can be perpetrated by an individual or more collectively, by a regime.</w:t>
      </w:r>
    </w:p>
    <w:p w14:paraId="4BA4E37D" w14:textId="77777777" w:rsidR="00FF51F9" w:rsidRPr="00E0308D" w:rsidRDefault="00FF51F9" w:rsidP="00FF51F9">
      <w:pPr>
        <w:pStyle w:val="Heading4"/>
      </w:pPr>
      <w:r w:rsidRPr="00E0308D">
        <w:t>Neglect</w:t>
      </w:r>
    </w:p>
    <w:p w14:paraId="3ADB0666" w14:textId="77777777" w:rsidR="00FF51F9" w:rsidRPr="002D7368" w:rsidRDefault="00FF51F9" w:rsidP="00FF51F9">
      <w:pPr>
        <w:ind w:left="720"/>
      </w:pPr>
      <w:r w:rsidRPr="002D7368">
        <w:t>This involves failure to meet the vulnerable individual’s physical and/or psychological needs and is likely to result in the serious impairment o</w:t>
      </w:r>
      <w:r>
        <w:t xml:space="preserve">f their health or development. </w:t>
      </w:r>
      <w:r w:rsidRPr="002D7368">
        <w:t xml:space="preserve"> It may involve a failure to provide food, warmth, clothing, love, affection, attention and recognition, or a failure to protect a child, young person or adult from physical harm or danger, a failure to protect from physical harm or danger or a failure to ensure access to appropriate medical care or treatment.</w:t>
      </w:r>
    </w:p>
    <w:p w14:paraId="2D914CF4" w14:textId="77777777" w:rsidR="00FF51F9" w:rsidRPr="00E0308D" w:rsidRDefault="00FF51F9" w:rsidP="00FF51F9">
      <w:pPr>
        <w:pStyle w:val="Heading4"/>
      </w:pPr>
      <w:r w:rsidRPr="00E0308D">
        <w:t>Bullying</w:t>
      </w:r>
    </w:p>
    <w:p w14:paraId="20E268B4" w14:textId="77777777" w:rsidR="00FF51F9" w:rsidRDefault="00FF51F9" w:rsidP="00FF51F9">
      <w:pPr>
        <w:ind w:left="720"/>
      </w:pPr>
      <w:r w:rsidRPr="002D7368">
        <w:t>This is deliberate, hurtful behaviour, usually repeated over a period of time where it is difficult for those being bullied to defend themselves.  It may be related to any personal characteristic of the person (whether perceived or real), or by association (</w:t>
      </w:r>
      <w:proofErr w:type="gramStart"/>
      <w:r w:rsidRPr="002D7368">
        <w:t>i.e.</w:t>
      </w:r>
      <w:proofErr w:type="gramEnd"/>
      <w:r w:rsidRPr="002D7368">
        <w:t xml:space="preserve"> related to the person’s relationship or dealings with others who have that personal characteristic).  Bullying can be verbal, written or physical and can take many forms, from relatively mild banter to actual physical violence.</w:t>
      </w:r>
    </w:p>
    <w:p w14:paraId="3FC0102C" w14:textId="77777777" w:rsidR="00FF51F9" w:rsidRPr="00E0308D" w:rsidRDefault="00FF51F9" w:rsidP="00FF51F9">
      <w:pPr>
        <w:pStyle w:val="Heading4"/>
      </w:pPr>
      <w:r w:rsidRPr="00E0308D">
        <w:t>Modern Slavery</w:t>
      </w:r>
    </w:p>
    <w:p w14:paraId="74490D80" w14:textId="77777777" w:rsidR="00FF51F9" w:rsidRDefault="00FF51F9" w:rsidP="00FF51F9">
      <w:pPr>
        <w:keepNext/>
        <w:ind w:left="720"/>
      </w:pPr>
      <w:r>
        <w:t>Modern Slavery is a term used to cover offences in the Modern Slavery Act 2015, slavery, servitude and forced or compulsory labour, and human trafficking.</w:t>
      </w:r>
    </w:p>
    <w:p w14:paraId="1F820B3E" w14:textId="77777777" w:rsidR="00FF51F9" w:rsidRPr="008E22BB" w:rsidRDefault="00FF51F9" w:rsidP="00FF51F9">
      <w:pPr>
        <w:pStyle w:val="ListParagraph"/>
      </w:pPr>
      <w:r w:rsidRPr="008E22BB">
        <w:t>Slavery is defined as behaviour on the part of an offender as if they had a right of legal ownership over a person, which deprives the victim of their freedom</w:t>
      </w:r>
    </w:p>
    <w:p w14:paraId="3A90A6BB" w14:textId="77777777" w:rsidR="00FF51F9" w:rsidRPr="008E22BB" w:rsidRDefault="00FF51F9" w:rsidP="00FF51F9">
      <w:pPr>
        <w:pStyle w:val="ListParagraph"/>
      </w:pPr>
      <w:r w:rsidRPr="008E22BB">
        <w:t>Servitude is the obligation to provide services that is imposed by the use of coercion and includes the obligation for the individual to live on another person’s property and the impossibility of changing his or her condition</w:t>
      </w:r>
    </w:p>
    <w:p w14:paraId="17DE549A" w14:textId="77777777" w:rsidR="00FF51F9" w:rsidRPr="008E22BB" w:rsidRDefault="00FF51F9" w:rsidP="00FF51F9">
      <w:pPr>
        <w:pStyle w:val="ListParagraph"/>
      </w:pPr>
      <w:r w:rsidRPr="008E22BB">
        <w:t>Forced or compulsory labour is defined as all work or service which is exacted from any person under the menace of any penalty and for which the said person has not offered him/herself voluntarily</w:t>
      </w:r>
    </w:p>
    <w:p w14:paraId="77DB143F" w14:textId="77777777" w:rsidR="00FF51F9" w:rsidRDefault="00FF51F9" w:rsidP="00FF51F9">
      <w:pPr>
        <w:pStyle w:val="ListParagraph"/>
      </w:pPr>
      <w:r w:rsidRPr="008E22BB">
        <w:t>Human trafficking</w:t>
      </w:r>
      <w:r>
        <w:t xml:space="preserve"> requires that a person arranges or facilitates the travel of another person with a view to that person being exploited.</w:t>
      </w:r>
    </w:p>
    <w:p w14:paraId="5ABA2488" w14:textId="77777777" w:rsidR="00FF51F9" w:rsidRPr="00E0308D" w:rsidRDefault="00FF51F9" w:rsidP="00FF51F9">
      <w:pPr>
        <w:pStyle w:val="Heading4"/>
      </w:pPr>
      <w:r w:rsidRPr="00E0308D">
        <w:lastRenderedPageBreak/>
        <w:t>Child Sexual Exploitation</w:t>
      </w:r>
    </w:p>
    <w:p w14:paraId="4E90A476" w14:textId="77777777" w:rsidR="00FF51F9" w:rsidRDefault="00FF51F9" w:rsidP="00FF51F9">
      <w:pPr>
        <w:ind w:left="720"/>
      </w:pPr>
      <w:r>
        <w:t>Sexual exploitation of children and young people involves exploitative situations, contexts and relationships when children or young people receive “something” (</w:t>
      </w:r>
      <w:proofErr w:type="gramStart"/>
      <w:r>
        <w:t>e.g.</w:t>
      </w:r>
      <w:proofErr w:type="gramEnd"/>
      <w:r>
        <w:t xml:space="preserve"> food, accommodation, drugs, alcohol, gifts, money etc) as a result of them performing, and/or another or others performing on them, sexual activities.  Child sexual exploitation can occur through the use of technology without the individual’s immediate recognition, </w:t>
      </w:r>
      <w:proofErr w:type="gramStart"/>
      <w:r>
        <w:t>e.g.</w:t>
      </w:r>
      <w:proofErr w:type="gramEnd"/>
      <w:r>
        <w:t xml:space="preserve"> being persuaded to post or send sexual images on the internet/phones without immediate payment or gain.  In all cases, those exploiting the individual have power over them by virtue of their age, gender, intellect, physical strength and/or economic or other resources.  Violent, coercion and intimidation are common, and exploitative relationships are characterised in the main by the child or young person’s limited availability of choice resulting from their social/economic and/or emotional vulnerability.</w:t>
      </w:r>
    </w:p>
    <w:p w14:paraId="56DF0334" w14:textId="77777777" w:rsidR="00FF51F9" w:rsidRPr="009A6D72" w:rsidRDefault="00FF51F9" w:rsidP="00FF51F9">
      <w:pPr>
        <w:pStyle w:val="Heading4"/>
      </w:pPr>
      <w:r w:rsidRPr="009A6D72">
        <w:t xml:space="preserve">Female Genital Mutilation </w:t>
      </w:r>
    </w:p>
    <w:p w14:paraId="54904EB4" w14:textId="77777777" w:rsidR="00FF51F9" w:rsidRPr="00805D2A" w:rsidRDefault="00FF51F9" w:rsidP="00FF51F9">
      <w:pPr>
        <w:ind w:left="720"/>
        <w:rPr>
          <w:lang w:val="en"/>
        </w:rPr>
      </w:pPr>
      <w:r w:rsidRPr="00805D2A">
        <w:rPr>
          <w:lang w:val="en"/>
        </w:rPr>
        <w:t>Female Genital Mutilation (FGM), also known as fe</w:t>
      </w:r>
      <w:r>
        <w:rPr>
          <w:lang w:val="en"/>
        </w:rPr>
        <w:t xml:space="preserve">male genital cutting and female circumcision, </w:t>
      </w:r>
      <w:r w:rsidRPr="00805D2A">
        <w:rPr>
          <w:lang w:val="en"/>
        </w:rPr>
        <w:t xml:space="preserve">is the partial or full cutting of a girl’s clitoris and labia, for non-medical </w:t>
      </w:r>
      <w:r>
        <w:rPr>
          <w:lang w:val="en"/>
        </w:rPr>
        <w:t xml:space="preserve">reasons, nearly always on girls </w:t>
      </w:r>
      <w:r w:rsidRPr="00805D2A">
        <w:rPr>
          <w:lang w:val="en"/>
        </w:rPr>
        <w:t>between four and 12 years old.</w:t>
      </w:r>
      <w:r>
        <w:rPr>
          <w:lang w:val="en"/>
        </w:rPr>
        <w:t xml:space="preserve">  </w:t>
      </w:r>
      <w:r w:rsidRPr="00805D2A">
        <w:rPr>
          <w:lang w:val="en"/>
        </w:rPr>
        <w:t xml:space="preserve">The procedure can cause </w:t>
      </w:r>
      <w:r w:rsidRPr="00805D2A">
        <w:rPr>
          <w:bCs/>
          <w:lang w:val="en"/>
        </w:rPr>
        <w:t>severe bleeding, infection, infertility and even death</w:t>
      </w:r>
      <w:r w:rsidRPr="00805D2A">
        <w:rPr>
          <w:lang w:val="en"/>
        </w:rPr>
        <w:t xml:space="preserve">. </w:t>
      </w:r>
      <w:r>
        <w:rPr>
          <w:lang w:val="en"/>
        </w:rPr>
        <w:t xml:space="preserve"> </w:t>
      </w:r>
      <w:r w:rsidRPr="00805D2A">
        <w:rPr>
          <w:lang w:val="en"/>
        </w:rPr>
        <w:t>Afterwards, girl</w:t>
      </w:r>
      <w:r>
        <w:rPr>
          <w:lang w:val="en"/>
        </w:rPr>
        <w:t xml:space="preserve">s are often taken out of school </w:t>
      </w:r>
      <w:r w:rsidRPr="00805D2A">
        <w:rPr>
          <w:lang w:val="en"/>
        </w:rPr>
        <w:t xml:space="preserve">and forced into </w:t>
      </w:r>
      <w:r w:rsidRPr="00805D2A">
        <w:rPr>
          <w:bCs/>
          <w:lang w:val="en"/>
        </w:rPr>
        <w:t>early marriage</w:t>
      </w:r>
      <w:r w:rsidRPr="00805D2A">
        <w:rPr>
          <w:lang w:val="en"/>
        </w:rPr>
        <w:t>.</w:t>
      </w:r>
      <w:r>
        <w:rPr>
          <w:lang w:val="en"/>
        </w:rPr>
        <w:t xml:space="preserve">  FGM </w:t>
      </w:r>
      <w:r w:rsidRPr="00805D2A">
        <w:rPr>
          <w:lang w:val="en"/>
        </w:rPr>
        <w:t>can have devastating physical, psychological, and social consequences for the rest of girls' lives.</w:t>
      </w:r>
    </w:p>
    <w:p w14:paraId="7F7AC3D9" w14:textId="77777777" w:rsidR="00FF51F9" w:rsidRPr="009A6D72" w:rsidRDefault="00FF51F9" w:rsidP="00FF51F9">
      <w:pPr>
        <w:pStyle w:val="Heading4"/>
      </w:pPr>
      <w:r w:rsidRPr="009A6D72">
        <w:t xml:space="preserve">Forced Marriage </w:t>
      </w:r>
    </w:p>
    <w:p w14:paraId="14873B57" w14:textId="77777777" w:rsidR="00FF51F9" w:rsidRPr="00805D2A" w:rsidRDefault="00FF51F9" w:rsidP="00FF51F9">
      <w:pPr>
        <w:ind w:left="720"/>
        <w:rPr>
          <w:lang w:val="en"/>
        </w:rPr>
      </w:pPr>
      <w:r>
        <w:rPr>
          <w:lang w:val="en"/>
        </w:rPr>
        <w:t>F</w:t>
      </w:r>
      <w:r w:rsidRPr="00805D2A">
        <w:rPr>
          <w:lang w:val="en"/>
        </w:rPr>
        <w:t xml:space="preserve">orced marriage is where one or both people do not (or in cases of people with learning disabilities, cannot) consent to the marriage and pressure or abuse is used. </w:t>
      </w:r>
      <w:r>
        <w:rPr>
          <w:lang w:val="en"/>
        </w:rPr>
        <w:t xml:space="preserve"> </w:t>
      </w:r>
      <w:r w:rsidRPr="00805D2A">
        <w:rPr>
          <w:lang w:val="en"/>
        </w:rPr>
        <w:t xml:space="preserve">It is </w:t>
      </w:r>
      <w:proofErr w:type="spellStart"/>
      <w:r w:rsidRPr="00805D2A">
        <w:rPr>
          <w:lang w:val="en"/>
        </w:rPr>
        <w:t>recognised</w:t>
      </w:r>
      <w:proofErr w:type="spellEnd"/>
      <w:r w:rsidRPr="00805D2A">
        <w:rPr>
          <w:lang w:val="en"/>
        </w:rPr>
        <w:t xml:space="preserve"> in the </w:t>
      </w:r>
      <w:r w:rsidR="000D5F3D">
        <w:t>United Kingdom</w:t>
      </w:r>
      <w:r w:rsidR="000D5F3D" w:rsidRPr="00805D2A">
        <w:rPr>
          <w:lang w:val="en"/>
        </w:rPr>
        <w:t xml:space="preserve"> </w:t>
      </w:r>
      <w:r w:rsidR="000D5F3D">
        <w:rPr>
          <w:lang w:val="en"/>
        </w:rPr>
        <w:t>(</w:t>
      </w:r>
      <w:r w:rsidRPr="00805D2A">
        <w:rPr>
          <w:lang w:val="en"/>
        </w:rPr>
        <w:t>UK</w:t>
      </w:r>
      <w:r w:rsidR="000D5F3D">
        <w:rPr>
          <w:lang w:val="en"/>
        </w:rPr>
        <w:t>)</w:t>
      </w:r>
      <w:r w:rsidRPr="00805D2A">
        <w:rPr>
          <w:lang w:val="en"/>
        </w:rPr>
        <w:t xml:space="preserve"> as a form of violence against women and men, domestic/child abuse and a serious abuse of human rights.</w:t>
      </w:r>
      <w:r>
        <w:rPr>
          <w:lang w:val="en"/>
        </w:rPr>
        <w:t xml:space="preserve">  </w:t>
      </w:r>
      <w:r w:rsidRPr="00805D2A">
        <w:rPr>
          <w:lang w:val="en"/>
        </w:rPr>
        <w:t xml:space="preserve">The pressure put on people to marry against their will can be physical (including threats, actual physical violence and sexual violence) or emotional and psychological (for example, when someone is made to feel like they’re bringing shame on their family). </w:t>
      </w:r>
      <w:r>
        <w:rPr>
          <w:lang w:val="en"/>
        </w:rPr>
        <w:t xml:space="preserve"> </w:t>
      </w:r>
      <w:r w:rsidRPr="00805D2A">
        <w:rPr>
          <w:lang w:val="en"/>
        </w:rPr>
        <w:t xml:space="preserve">Financial abuse (taking wages or not </w:t>
      </w:r>
      <w:r>
        <w:rPr>
          <w:lang w:val="en"/>
        </w:rPr>
        <w:t>providing enough money</w:t>
      </w:r>
      <w:r w:rsidRPr="00805D2A">
        <w:rPr>
          <w:lang w:val="en"/>
        </w:rPr>
        <w:t>) can also be a factor.</w:t>
      </w:r>
    </w:p>
    <w:p w14:paraId="6EA34CA7" w14:textId="77777777" w:rsidR="00FF51F9" w:rsidRPr="009A6D72" w:rsidRDefault="00FF51F9" w:rsidP="00FF51F9">
      <w:pPr>
        <w:pStyle w:val="Heading4"/>
      </w:pPr>
      <w:proofErr w:type="spellStart"/>
      <w:r w:rsidRPr="009A6D72">
        <w:t>Self Neglect</w:t>
      </w:r>
      <w:proofErr w:type="spellEnd"/>
      <w:r w:rsidRPr="009A6D72">
        <w:t xml:space="preserve"> </w:t>
      </w:r>
    </w:p>
    <w:p w14:paraId="78822D22" w14:textId="77777777" w:rsidR="00FF51F9" w:rsidRPr="003366F1" w:rsidRDefault="00FF51F9" w:rsidP="00FF51F9">
      <w:pPr>
        <w:ind w:left="720"/>
        <w:rPr>
          <w:lang w:val="en"/>
        </w:rPr>
      </w:pPr>
      <w:r w:rsidRPr="003366F1">
        <w:rPr>
          <w:lang w:val="en"/>
        </w:rPr>
        <w:t>Self-neglect differ</w:t>
      </w:r>
      <w:r w:rsidRPr="00805D2A">
        <w:rPr>
          <w:lang w:val="en"/>
        </w:rPr>
        <w:t>s from the other forms of abus</w:t>
      </w:r>
      <w:r>
        <w:rPr>
          <w:lang w:val="en"/>
        </w:rPr>
        <w:t>e,</w:t>
      </w:r>
      <w:r w:rsidRPr="003366F1">
        <w:rPr>
          <w:lang w:val="en"/>
        </w:rPr>
        <w:t xml:space="preserve"> because it does not i</w:t>
      </w:r>
      <w:r w:rsidRPr="00805D2A">
        <w:rPr>
          <w:lang w:val="en"/>
        </w:rPr>
        <w:t>nvolve a perpetrator.</w:t>
      </w:r>
      <w:r w:rsidRPr="00805D2A">
        <w:t xml:space="preserve"> </w:t>
      </w:r>
      <w:r w:rsidRPr="00805D2A">
        <w:rPr>
          <w:lang w:val="en"/>
        </w:rPr>
        <w:t>Signs and symptoms of self-neglect include but are not limited to</w:t>
      </w:r>
      <w:r w:rsidRPr="00805D2A">
        <w:t xml:space="preserve"> </w:t>
      </w:r>
      <w:r>
        <w:t>d</w:t>
      </w:r>
      <w:r w:rsidR="000D5F3D" w:rsidRPr="00805D2A">
        <w:rPr>
          <w:lang w:val="en"/>
        </w:rPr>
        <w:t>dehydration</w:t>
      </w:r>
      <w:r w:rsidRPr="00805D2A">
        <w:rPr>
          <w:lang w:val="en"/>
        </w:rPr>
        <w:t>, malnutrition, untreated or improperly attended medical conditions, and poor personal hygiene</w:t>
      </w:r>
      <w:r>
        <w:rPr>
          <w:lang w:val="en"/>
        </w:rPr>
        <w:t>.  Unsafe living conditions arrangements such as</w:t>
      </w:r>
      <w:r w:rsidRPr="00805D2A">
        <w:rPr>
          <w:lang w:val="en"/>
        </w:rPr>
        <w:t xml:space="preserve"> improper wiring, no indoor plumbing, heat</w:t>
      </w:r>
      <w:r>
        <w:rPr>
          <w:lang w:val="en"/>
        </w:rPr>
        <w:t xml:space="preserve"> or</w:t>
      </w:r>
      <w:r w:rsidRPr="00805D2A">
        <w:rPr>
          <w:lang w:val="en"/>
        </w:rPr>
        <w:t xml:space="preserve"> running water;</w:t>
      </w:r>
      <w:r>
        <w:rPr>
          <w:lang w:val="en"/>
        </w:rPr>
        <w:t xml:space="preserve"> or </w:t>
      </w:r>
      <w:r w:rsidRPr="00805D2A">
        <w:rPr>
          <w:lang w:val="en"/>
        </w:rPr>
        <w:t xml:space="preserve">unclean living </w:t>
      </w:r>
      <w:r>
        <w:rPr>
          <w:lang w:val="en"/>
        </w:rPr>
        <w:t>such as</w:t>
      </w:r>
      <w:r w:rsidRPr="00805D2A">
        <w:rPr>
          <w:lang w:val="en"/>
        </w:rPr>
        <w:t xml:space="preserve"> animal/insect infestation, no functioning toilet, fecal/urine smell</w:t>
      </w:r>
      <w:r>
        <w:rPr>
          <w:lang w:val="en"/>
        </w:rPr>
        <w:t>.</w:t>
      </w:r>
    </w:p>
    <w:p w14:paraId="05D85179" w14:textId="77777777" w:rsidR="00FA2865" w:rsidRPr="00FA2865" w:rsidRDefault="00FA2865" w:rsidP="00FA2865">
      <w:pPr>
        <w:pStyle w:val="Heading2"/>
      </w:pPr>
      <w:bookmarkStart w:id="39" w:name="_Toc520311479"/>
      <w:bookmarkStart w:id="40" w:name="_Toc510458186"/>
      <w:bookmarkStart w:id="41" w:name="_Toc510545715"/>
      <w:bookmarkStart w:id="42" w:name="_Toc510891010"/>
      <w:r w:rsidRPr="00FA2865">
        <w:rPr>
          <w:rStyle w:val="BookTitle"/>
          <w:smallCaps w:val="0"/>
          <w:spacing w:val="0"/>
          <w:sz w:val="22"/>
        </w:rPr>
        <w:t xml:space="preserve">The Signs </w:t>
      </w:r>
      <w:r>
        <w:rPr>
          <w:rStyle w:val="BookTitle"/>
          <w:smallCaps w:val="0"/>
          <w:spacing w:val="0"/>
          <w:sz w:val="22"/>
        </w:rPr>
        <w:t>O</w:t>
      </w:r>
      <w:r w:rsidRPr="00FA2865">
        <w:rPr>
          <w:rStyle w:val="BookTitle"/>
          <w:smallCaps w:val="0"/>
          <w:spacing w:val="0"/>
          <w:sz w:val="22"/>
        </w:rPr>
        <w:t>f Abuse</w:t>
      </w:r>
      <w:bookmarkEnd w:id="39"/>
    </w:p>
    <w:p w14:paraId="514289A4" w14:textId="77777777" w:rsidR="00FA2865" w:rsidRPr="00FA2865" w:rsidRDefault="00FA2865" w:rsidP="00FA2865">
      <w:pPr>
        <w:rPr>
          <w:lang w:val="x-none"/>
        </w:rPr>
      </w:pPr>
      <w:r>
        <w:rPr>
          <w:lang w:val="x-none"/>
        </w:rPr>
        <w:t>The signs of abuse are detailed in Appendix A.</w:t>
      </w:r>
    </w:p>
    <w:p w14:paraId="2D29046D" w14:textId="77777777" w:rsidR="00FF51F9" w:rsidRDefault="00FF51F9" w:rsidP="00FF51F9">
      <w:pPr>
        <w:pStyle w:val="Heading2"/>
      </w:pPr>
      <w:bookmarkStart w:id="43" w:name="_Toc520311480"/>
      <w:r w:rsidRPr="002D7368">
        <w:t xml:space="preserve">What </w:t>
      </w:r>
      <w:r w:rsidR="00A66CF1">
        <w:t>T</w:t>
      </w:r>
      <w:r w:rsidRPr="002D7368">
        <w:t xml:space="preserve">o </w:t>
      </w:r>
      <w:r w:rsidR="00A66CF1">
        <w:t>D</w:t>
      </w:r>
      <w:r w:rsidRPr="002D7368">
        <w:t xml:space="preserve">o </w:t>
      </w:r>
      <w:r w:rsidR="00A66CF1">
        <w:t>I</w:t>
      </w:r>
      <w:r w:rsidRPr="002D7368">
        <w:t xml:space="preserve">f </w:t>
      </w:r>
      <w:r w:rsidR="00A66CF1">
        <w:t>A</w:t>
      </w:r>
      <w:r w:rsidRPr="002D7368">
        <w:t xml:space="preserve">buse </w:t>
      </w:r>
      <w:r w:rsidR="00A66CF1">
        <w:t>I</w:t>
      </w:r>
      <w:r w:rsidRPr="002D7368">
        <w:t xml:space="preserve">s </w:t>
      </w:r>
      <w:r w:rsidR="00A66CF1">
        <w:t>R</w:t>
      </w:r>
      <w:r w:rsidRPr="002D7368">
        <w:t xml:space="preserve">eported </w:t>
      </w:r>
      <w:r w:rsidR="00A66CF1">
        <w:t>O</w:t>
      </w:r>
      <w:r w:rsidRPr="002D7368">
        <w:t xml:space="preserve">r </w:t>
      </w:r>
      <w:r w:rsidR="00A66CF1">
        <w:t>S</w:t>
      </w:r>
      <w:r w:rsidRPr="002D7368">
        <w:t>uspected</w:t>
      </w:r>
      <w:bookmarkEnd w:id="40"/>
      <w:bookmarkEnd w:id="41"/>
      <w:bookmarkEnd w:id="42"/>
      <w:bookmarkEnd w:id="43"/>
    </w:p>
    <w:p w14:paraId="340F45BC" w14:textId="77777777" w:rsidR="00FF51F9" w:rsidRDefault="00FF51F9" w:rsidP="00FF51F9">
      <w:r w:rsidRPr="002D7368">
        <w:t xml:space="preserve">In operating this policy, workers must be aware that in order to protect children, young people and adults, in some circumstances it will be necessary to share confidential information. </w:t>
      </w:r>
      <w:r>
        <w:t xml:space="preserve"> An attempt should be made to gain consent to share information, from the person, but it will not be essential when there is a risk of harm.  </w:t>
      </w:r>
      <w:r w:rsidRPr="002D7368">
        <w:t>The following principles should be adhered to:</w:t>
      </w:r>
    </w:p>
    <w:p w14:paraId="46E432AB" w14:textId="77777777" w:rsidR="00FF51F9" w:rsidRPr="002D7368" w:rsidRDefault="00FF51F9" w:rsidP="00FF51F9">
      <w:pPr>
        <w:pStyle w:val="ListParagraph"/>
      </w:pPr>
      <w:r>
        <w:t>I</w:t>
      </w:r>
      <w:r w:rsidRPr="002D7368">
        <w:t xml:space="preserve">nformation will be shared on a </w:t>
      </w:r>
      <w:proofErr w:type="gramStart"/>
      <w:r w:rsidRPr="002D7368">
        <w:t>need to know</w:t>
      </w:r>
      <w:proofErr w:type="gramEnd"/>
      <w:r w:rsidRPr="002D7368">
        <w:t xml:space="preserve"> basis</w:t>
      </w:r>
      <w:r>
        <w:t>.</w:t>
      </w:r>
    </w:p>
    <w:p w14:paraId="6A2AED79" w14:textId="77777777" w:rsidR="00FF51F9" w:rsidRPr="002D7368" w:rsidRDefault="00FF51F9" w:rsidP="00FF51F9">
      <w:pPr>
        <w:pStyle w:val="ListParagraph"/>
      </w:pPr>
      <w:r>
        <w:t>I</w:t>
      </w:r>
      <w:r w:rsidRPr="002D7368">
        <w:t>nformation will be shared when it is in the best interests of the child, young person or adult</w:t>
      </w:r>
      <w:r>
        <w:t>.</w:t>
      </w:r>
    </w:p>
    <w:p w14:paraId="7991C9CF" w14:textId="77777777" w:rsidR="00FF51F9" w:rsidRPr="002D7368" w:rsidRDefault="00FF51F9" w:rsidP="00FF51F9">
      <w:pPr>
        <w:pStyle w:val="ListParagraph"/>
      </w:pPr>
      <w:r>
        <w:t>C</w:t>
      </w:r>
      <w:r w:rsidRPr="002D7368">
        <w:t>onfidentiality must not be confused with secrecy</w:t>
      </w:r>
      <w:r>
        <w:t>.</w:t>
      </w:r>
    </w:p>
    <w:p w14:paraId="15D96DCA" w14:textId="1C7BBCFD" w:rsidR="00FF51F9" w:rsidRDefault="00FF51F9" w:rsidP="00FF51F9">
      <w:r>
        <w:lastRenderedPageBreak/>
        <w:t xml:space="preserve">According to The Care Act 2014 and the “Working Together to Safeguard Children” government guidance, local authorities have the lead role in co-ordinating work to safeguard children, young people and adults.  However, the guidance recognises that successful responses also require multi-agency and multi-disciplinary working. </w:t>
      </w:r>
    </w:p>
    <w:p w14:paraId="5CCC3DC4" w14:textId="24FBCE61" w:rsidR="00FF51F9" w:rsidRDefault="00FF51F9" w:rsidP="00FF51F9">
      <w:r w:rsidRPr="002D7368">
        <w:t xml:space="preserve">It is expected that all agencies will co-operate with one another and will work in partnership. It is important that any </w:t>
      </w:r>
      <w:r>
        <w:t>safeguarding enquiries</w:t>
      </w:r>
      <w:r w:rsidRPr="002D7368">
        <w:t xml:space="preserve"> are properly co-ordinated and that events are managed in the right order.</w:t>
      </w:r>
      <w:r>
        <w:t xml:space="preserve"> </w:t>
      </w:r>
      <w:r w:rsidRPr="002D7368">
        <w:t xml:space="preserve"> </w:t>
      </w:r>
      <w:r>
        <w:t xml:space="preserve">KCIL workers are required to co-operate with any enquiry carried out by </w:t>
      </w:r>
      <w:r w:rsidR="004B01CB">
        <w:t>the local authority</w:t>
      </w:r>
      <w:r>
        <w:t xml:space="preserve"> or any other agencies </w:t>
      </w:r>
      <w:proofErr w:type="gramStart"/>
      <w:r>
        <w:t>e.g.</w:t>
      </w:r>
      <w:proofErr w:type="gramEnd"/>
      <w:r>
        <w:t xml:space="preserve"> the Police, in cases that we have reported or where KCIL has been involved in providing services.</w:t>
      </w:r>
    </w:p>
    <w:p w14:paraId="3D5E0D3A" w14:textId="600C6769" w:rsidR="00FF51F9" w:rsidRDefault="00FF51F9" w:rsidP="00FF51F9">
      <w:r>
        <w:t xml:space="preserve">Furthermore, we will actively encourage our service users to report abuse themselves directly to </w:t>
      </w:r>
      <w:r w:rsidR="004B01CB">
        <w:t>their local authority</w:t>
      </w:r>
      <w:r w:rsidR="00827AD2">
        <w:t xml:space="preserve"> (depending on age and location)</w:t>
      </w:r>
      <w:r>
        <w:t>.</w:t>
      </w:r>
    </w:p>
    <w:p w14:paraId="476D9C02" w14:textId="3779AE8E" w:rsidR="004B01CB" w:rsidRDefault="004B01CB" w:rsidP="004B01CB">
      <w:pPr>
        <w:keepLines w:val="0"/>
        <w:suppressAutoHyphens w:val="0"/>
        <w:spacing w:before="0" w:after="0"/>
        <w:jc w:val="left"/>
        <w:rPr>
          <w:rFonts w:eastAsia="Times New Roman"/>
          <w:lang w:eastAsia="en-GB"/>
        </w:rPr>
      </w:pPr>
      <w:r w:rsidRPr="004B01CB">
        <w:rPr>
          <w:rFonts w:eastAsia="Times New Roman"/>
          <w:lang w:eastAsia="en-GB"/>
        </w:rPr>
        <w:t>KCIL staff will follow the safeguarding procedures of the relevant local authority in addition to this policy.</w:t>
      </w:r>
    </w:p>
    <w:p w14:paraId="522A5374" w14:textId="3CD06920" w:rsidR="002B0C47" w:rsidRDefault="002B0C47" w:rsidP="004B01CB">
      <w:pPr>
        <w:keepLines w:val="0"/>
        <w:suppressAutoHyphens w:val="0"/>
        <w:spacing w:before="0" w:after="0"/>
        <w:jc w:val="left"/>
        <w:rPr>
          <w:rFonts w:eastAsia="Times New Roman"/>
          <w:lang w:eastAsia="en-GB"/>
        </w:rPr>
      </w:pPr>
    </w:p>
    <w:p w14:paraId="225DBE41" w14:textId="5DA77646" w:rsidR="002B0C47" w:rsidRDefault="002B0C47" w:rsidP="004B01CB">
      <w:pPr>
        <w:keepLines w:val="0"/>
        <w:suppressAutoHyphens w:val="0"/>
        <w:spacing w:before="0" w:after="0"/>
        <w:jc w:val="left"/>
        <w:rPr>
          <w:rFonts w:eastAsia="Times New Roman"/>
          <w:lang w:eastAsia="en-GB"/>
        </w:rPr>
      </w:pPr>
      <w:r w:rsidRPr="002B0C47">
        <w:rPr>
          <w:rFonts w:eastAsia="Times New Roman"/>
          <w:lang w:eastAsia="en-GB"/>
        </w:rPr>
        <w:t>Where there is a risk of serious harm, information will be shared without consent in line with safeguarding legislation and guidance.</w:t>
      </w:r>
    </w:p>
    <w:p w14:paraId="7C714E11" w14:textId="21CCDEEF" w:rsidR="002B0C47" w:rsidRDefault="002B0C47" w:rsidP="004B01CB">
      <w:pPr>
        <w:keepLines w:val="0"/>
        <w:suppressAutoHyphens w:val="0"/>
        <w:spacing w:before="0" w:after="0"/>
        <w:jc w:val="left"/>
        <w:rPr>
          <w:rFonts w:eastAsia="Times New Roman"/>
          <w:lang w:eastAsia="en-GB"/>
        </w:rPr>
      </w:pPr>
    </w:p>
    <w:p w14:paraId="4B913AEF" w14:textId="0DC805E5" w:rsidR="002B0C47" w:rsidRPr="004B01CB" w:rsidRDefault="002B0C47" w:rsidP="004B01CB">
      <w:pPr>
        <w:keepLines w:val="0"/>
        <w:suppressAutoHyphens w:val="0"/>
        <w:spacing w:before="0" w:after="0"/>
        <w:jc w:val="left"/>
        <w:rPr>
          <w:rFonts w:eastAsia="Times New Roman"/>
          <w:lang w:eastAsia="en-GB"/>
        </w:rPr>
      </w:pPr>
      <w:r w:rsidRPr="002B0C47">
        <w:rPr>
          <w:rFonts w:eastAsia="Times New Roman"/>
          <w:lang w:eastAsia="en-GB"/>
        </w:rPr>
        <w:t>Workers must not delay raising a safeguarding concern in order to seek additional information or confirmation.</w:t>
      </w:r>
    </w:p>
    <w:p w14:paraId="41C7ECB4" w14:textId="77777777" w:rsidR="004B01CB" w:rsidRPr="002B0C47" w:rsidRDefault="004B01CB" w:rsidP="00FF51F9"/>
    <w:p w14:paraId="370BCAB2" w14:textId="77777777" w:rsidR="00FF51F9" w:rsidRPr="002D7368" w:rsidRDefault="00FF51F9" w:rsidP="00FF51F9">
      <w:pPr>
        <w:pStyle w:val="Heading3"/>
      </w:pPr>
      <w:bookmarkStart w:id="44" w:name="_Toc510458187"/>
      <w:bookmarkStart w:id="45" w:name="_Toc510545716"/>
      <w:bookmarkStart w:id="46" w:name="_Toc510891011"/>
      <w:bookmarkStart w:id="47" w:name="_Toc520311481"/>
      <w:r w:rsidRPr="002D7368">
        <w:t xml:space="preserve">Procedure 1 – </w:t>
      </w:r>
      <w:r w:rsidR="00A66CF1">
        <w:t>W</w:t>
      </w:r>
      <w:r w:rsidRPr="002D7368">
        <w:t xml:space="preserve">here </w:t>
      </w:r>
      <w:r w:rsidR="00A66CF1">
        <w:t>A</w:t>
      </w:r>
      <w:r w:rsidRPr="002D7368">
        <w:t xml:space="preserve"> </w:t>
      </w:r>
      <w:r w:rsidR="00A66CF1">
        <w:t>W</w:t>
      </w:r>
      <w:r w:rsidRPr="002D7368">
        <w:t xml:space="preserve">orker </w:t>
      </w:r>
      <w:r w:rsidR="00A66CF1">
        <w:t>I</w:t>
      </w:r>
      <w:r w:rsidRPr="002D7368">
        <w:t xml:space="preserve">s </w:t>
      </w:r>
      <w:r w:rsidR="00A66CF1">
        <w:t>C</w:t>
      </w:r>
      <w:r w:rsidRPr="002D7368">
        <w:t xml:space="preserve">oncerned </w:t>
      </w:r>
      <w:r w:rsidR="00A66CF1">
        <w:t>A</w:t>
      </w:r>
      <w:r w:rsidRPr="002D7368">
        <w:t xml:space="preserve">bout </w:t>
      </w:r>
      <w:r w:rsidR="00A66CF1">
        <w:t>A</w:t>
      </w:r>
      <w:r w:rsidRPr="002D7368">
        <w:t>buse</w:t>
      </w:r>
      <w:bookmarkEnd w:id="44"/>
      <w:bookmarkEnd w:id="45"/>
      <w:bookmarkEnd w:id="46"/>
      <w:bookmarkEnd w:id="47"/>
      <w:r w:rsidRPr="002D7368">
        <w:t xml:space="preserve"> </w:t>
      </w:r>
    </w:p>
    <w:p w14:paraId="67F5C0F0" w14:textId="77777777" w:rsidR="00FF51F9" w:rsidRPr="002D7368" w:rsidRDefault="00FF51F9" w:rsidP="00FF51F9">
      <w:r w:rsidRPr="002D7368">
        <w:t xml:space="preserve">Workers at </w:t>
      </w:r>
      <w:r>
        <w:t>KCIL</w:t>
      </w:r>
      <w:r w:rsidRPr="002D7368">
        <w:t xml:space="preserve"> are encouraged to discuss any concerns with the </w:t>
      </w:r>
      <w:r w:rsidRPr="007C0D57">
        <w:t xml:space="preserve">Safeguarding </w:t>
      </w:r>
      <w:r w:rsidR="00030AE2">
        <w:t>Lead</w:t>
      </w:r>
      <w:r w:rsidRPr="002D7368">
        <w:t>.</w:t>
      </w:r>
      <w:r>
        <w:t xml:space="preserve"> </w:t>
      </w:r>
      <w:r w:rsidRPr="002D7368">
        <w:t xml:space="preserve"> If those concerns relate to the </w:t>
      </w:r>
      <w:r>
        <w:t xml:space="preserve">Safeguarding </w:t>
      </w:r>
      <w:r w:rsidR="00030AE2">
        <w:t>Lead</w:t>
      </w:r>
      <w:r w:rsidRPr="007C0D57">
        <w:t xml:space="preserve">, </w:t>
      </w:r>
      <w:r w:rsidRPr="002D7368">
        <w:t xml:space="preserve">employees are expected to discuss the matter with the </w:t>
      </w:r>
      <w:r>
        <w:t>CEO</w:t>
      </w:r>
      <w:r w:rsidRPr="002D7368">
        <w:t xml:space="preserve">. If an individual feels that the </w:t>
      </w:r>
      <w:r w:rsidRPr="007C0D57">
        <w:t xml:space="preserve">Safeguarding Officer </w:t>
      </w:r>
      <w:r w:rsidRPr="002D7368">
        <w:t xml:space="preserve">or the </w:t>
      </w:r>
      <w:r>
        <w:t>CEO</w:t>
      </w:r>
      <w:r w:rsidRPr="007C0D57">
        <w:t xml:space="preserve"> </w:t>
      </w:r>
      <w:r w:rsidR="000D5F3D" w:rsidRPr="002D7368">
        <w:t>has</w:t>
      </w:r>
      <w:r w:rsidRPr="002D7368">
        <w:t xml:space="preserve"> not responded appropriately, or if the concerns relate to the </w:t>
      </w:r>
      <w:r>
        <w:t>CEO,</w:t>
      </w:r>
      <w:r w:rsidRPr="002D7368">
        <w:t xml:space="preserve"> they should contact </w:t>
      </w:r>
      <w:r>
        <w:t xml:space="preserve">the designated Trustee </w:t>
      </w:r>
      <w:r w:rsidR="00603F9A" w:rsidRPr="00603F9A">
        <w:t>Kezia Coleman</w:t>
      </w:r>
      <w:r w:rsidR="00603F9A">
        <w:t xml:space="preserve"> at </w:t>
      </w:r>
      <w:r w:rsidR="00603F9A" w:rsidRPr="00603F9A">
        <w:t>kezcoleman@googlemail.com</w:t>
      </w:r>
      <w:r w:rsidR="00603F9A">
        <w:t>.</w:t>
      </w:r>
    </w:p>
    <w:p w14:paraId="1C9881D8" w14:textId="77777777" w:rsidR="00FF51F9" w:rsidRPr="002D7368" w:rsidRDefault="00FF51F9" w:rsidP="00FF51F9">
      <w:r w:rsidRPr="002D7368">
        <w:t xml:space="preserve">Every effort should be made to maintain confidentiality. </w:t>
      </w:r>
      <w:r>
        <w:t xml:space="preserve"> </w:t>
      </w:r>
      <w:r w:rsidRPr="000D5F3D">
        <w:t>Suspicions must not</w:t>
      </w:r>
      <w:r w:rsidRPr="002D7368">
        <w:t xml:space="preserve"> be discussed with anyone else in the organisation oth</w:t>
      </w:r>
      <w:r>
        <w:t xml:space="preserve">er than those nominated.  </w:t>
      </w:r>
      <w:r w:rsidRPr="002D7368">
        <w:t xml:space="preserve">If the </w:t>
      </w:r>
      <w:r w:rsidRPr="007C0D57">
        <w:t xml:space="preserve">Safeguarding </w:t>
      </w:r>
      <w:r w:rsidR="00030AE2">
        <w:t xml:space="preserve">Lead </w:t>
      </w:r>
      <w:r>
        <w:t>is absent,</w:t>
      </w:r>
      <w:r w:rsidRPr="002D7368">
        <w:t xml:space="preserve"> individuals should not delay and should contac</w:t>
      </w:r>
      <w:r>
        <w:t>t the</w:t>
      </w:r>
      <w:r w:rsidRPr="002D7368">
        <w:t xml:space="preserve"> </w:t>
      </w:r>
      <w:r>
        <w:t>designated Trustee, RBK or AfC directly and in a timely manner.  It is imperative that contact is made as soon as is possible.</w:t>
      </w:r>
    </w:p>
    <w:p w14:paraId="55B64ACA" w14:textId="5240F172" w:rsidR="00FF51F9" w:rsidRPr="002D7368" w:rsidRDefault="00FF51F9" w:rsidP="00FF51F9">
      <w:proofErr w:type="gramStart"/>
      <w:r w:rsidRPr="002D7368">
        <w:t xml:space="preserve">The </w:t>
      </w:r>
      <w:r w:rsidRPr="007C0D57">
        <w:t xml:space="preserve">Safeguarding </w:t>
      </w:r>
      <w:r w:rsidR="00030AE2">
        <w:t>Lead</w:t>
      </w:r>
      <w:r w:rsidRPr="002D7368">
        <w:t>,</w:t>
      </w:r>
      <w:proofErr w:type="gramEnd"/>
      <w:r w:rsidRPr="002D7368">
        <w:t xml:space="preserve"> has the responsibility to act on behalf of </w:t>
      </w:r>
      <w:r>
        <w:t>KCIL</w:t>
      </w:r>
      <w:r w:rsidRPr="002D7368">
        <w:t xml:space="preserve"> in dealing with allegations or s</w:t>
      </w:r>
      <w:r>
        <w:t xml:space="preserve">uspicion of abuse or neglect.  </w:t>
      </w:r>
      <w:r w:rsidRPr="002D7368">
        <w:t>This will include collating details of the allegation of suspicion using a Safeg</w:t>
      </w:r>
      <w:r>
        <w:t>uarding Report Form</w:t>
      </w:r>
      <w:r w:rsidRPr="002D7368">
        <w:t xml:space="preserve"> </w:t>
      </w:r>
      <w:r>
        <w:t xml:space="preserve">(see Table 1) </w:t>
      </w:r>
      <w:r w:rsidRPr="002D7368">
        <w:t xml:space="preserve">and referring the matter to the </w:t>
      </w:r>
      <w:r>
        <w:t>local authority</w:t>
      </w:r>
      <w:r w:rsidRPr="00F02838">
        <w:t xml:space="preserve"> Safeguarding Team</w:t>
      </w:r>
      <w:r w:rsidR="004B01CB">
        <w:t xml:space="preserve">. </w:t>
      </w:r>
      <w:r w:rsidRPr="002D7368">
        <w:t>It is the task of the local Children’s or Adult’s Social Care services to investigate the matter.</w:t>
      </w:r>
    </w:p>
    <w:p w14:paraId="5E56BA1E" w14:textId="77777777" w:rsidR="00FF51F9" w:rsidRPr="002D7368" w:rsidRDefault="00FF51F9" w:rsidP="00FF51F9">
      <w:pPr>
        <w:ind w:left="-142"/>
        <w:rPr>
          <w:b/>
        </w:rPr>
      </w:pPr>
      <w:r w:rsidRPr="002D7368">
        <w:t xml:space="preserve">In the event of the need to protect a child or young person immediately, dial </w:t>
      </w:r>
      <w:r w:rsidRPr="004C5902">
        <w:t>999.</w:t>
      </w:r>
    </w:p>
    <w:p w14:paraId="37C9F564" w14:textId="77777777" w:rsidR="00FF51F9" w:rsidRPr="002D7368" w:rsidRDefault="00FF51F9" w:rsidP="00FF51F9">
      <w:r w:rsidRPr="002D7368">
        <w:t xml:space="preserve">Where a concern is discussed with the </w:t>
      </w:r>
      <w:r w:rsidRPr="007C0D57">
        <w:t xml:space="preserve">Safeguarding </w:t>
      </w:r>
      <w:r w:rsidR="00030AE2">
        <w:t>Lead</w:t>
      </w:r>
      <w:r w:rsidRPr="002D7368">
        <w:t xml:space="preserve">, but </w:t>
      </w:r>
      <w:r>
        <w:t xml:space="preserve">it is unclear or there is disagreement as to whether to take the matter further. In all instances a safeguarding alert should be raised. </w:t>
      </w:r>
    </w:p>
    <w:p w14:paraId="4A236E4A" w14:textId="77777777" w:rsidR="00FF51F9" w:rsidRPr="004C5902" w:rsidRDefault="00FF51F9" w:rsidP="00FF51F9">
      <w:r w:rsidRPr="004C5902">
        <w:t>Under no circumstances should any KCIL worker carry out their own enquiry into suspicions of abuse, neither should they question a child, young person or adult closely, nor any person named in any allegations, as to do so may distort any enquiry that may be carried out subsequently or by the Police, Children’s or Adult’s Social Care services.</w:t>
      </w:r>
    </w:p>
    <w:p w14:paraId="6326246A" w14:textId="77777777" w:rsidR="00FF51F9" w:rsidRPr="002D7368" w:rsidRDefault="00FF51F9" w:rsidP="00FF51F9">
      <w:pPr>
        <w:pStyle w:val="Heading3"/>
      </w:pPr>
      <w:bookmarkStart w:id="48" w:name="_Toc510458188"/>
      <w:bookmarkStart w:id="49" w:name="_Toc510545717"/>
      <w:bookmarkStart w:id="50" w:name="_Toc510891012"/>
      <w:bookmarkStart w:id="51" w:name="_Toc520311482"/>
      <w:r w:rsidRPr="002D7368">
        <w:lastRenderedPageBreak/>
        <w:t xml:space="preserve">Procedure 2 – </w:t>
      </w:r>
      <w:r w:rsidR="00A66CF1">
        <w:t>W</w:t>
      </w:r>
      <w:r w:rsidRPr="002D7368">
        <w:t xml:space="preserve">here </w:t>
      </w:r>
      <w:r w:rsidR="00A66CF1">
        <w:t>A</w:t>
      </w:r>
      <w:r w:rsidRPr="002D7368">
        <w:t xml:space="preserve">buse </w:t>
      </w:r>
      <w:r w:rsidR="00A66CF1">
        <w:t>I</w:t>
      </w:r>
      <w:r w:rsidRPr="002D7368">
        <w:t xml:space="preserve">s </w:t>
      </w:r>
      <w:r w:rsidR="00A66CF1">
        <w:t>S</w:t>
      </w:r>
      <w:r w:rsidRPr="002D7368">
        <w:t>uspected</w:t>
      </w:r>
      <w:r>
        <w:t xml:space="preserve"> </w:t>
      </w:r>
      <w:r w:rsidR="00A66CF1">
        <w:t>O</w:t>
      </w:r>
      <w:r>
        <w:t xml:space="preserve">r </w:t>
      </w:r>
      <w:r w:rsidR="00A66CF1">
        <w:t>D</w:t>
      </w:r>
      <w:r>
        <w:t>isclosed</w:t>
      </w:r>
      <w:bookmarkEnd w:id="48"/>
      <w:bookmarkEnd w:id="49"/>
      <w:bookmarkEnd w:id="50"/>
      <w:bookmarkEnd w:id="51"/>
    </w:p>
    <w:p w14:paraId="2FE5685D" w14:textId="77777777" w:rsidR="00FF51F9" w:rsidRPr="002D7368" w:rsidRDefault="00FF51F9" w:rsidP="00FF51F9">
      <w:r w:rsidRPr="002D7368">
        <w:t xml:space="preserve">Children, young people and adults will occasionally disclose abuse to an individual they have come to feel they can trust.  This happens for many reasons but the important thing to remember is that if they do tell </w:t>
      </w:r>
      <w:r>
        <w:t>a worker</w:t>
      </w:r>
      <w:r w:rsidRPr="002D7368">
        <w:t xml:space="preserve">, they are doing so in the hope that </w:t>
      </w:r>
      <w:r>
        <w:t>the worker</w:t>
      </w:r>
      <w:r w:rsidRPr="002D7368">
        <w:t xml:space="preserve"> will act to stop it happening, even if they ask </w:t>
      </w:r>
      <w:r>
        <w:t>the worker</w:t>
      </w:r>
      <w:r w:rsidRPr="002D7368">
        <w:t xml:space="preserve"> not to do anything with the information.</w:t>
      </w:r>
    </w:p>
    <w:p w14:paraId="3B462321" w14:textId="77777777" w:rsidR="00FF51F9" w:rsidRPr="002D7368" w:rsidRDefault="00FF51F9" w:rsidP="00FF51F9">
      <w:r w:rsidRPr="002D7368">
        <w:t xml:space="preserve">The child, young person or adult may feel as if they are betraying </w:t>
      </w:r>
      <w:proofErr w:type="gramStart"/>
      <w:r w:rsidRPr="002D7368">
        <w:t>someone</w:t>
      </w:r>
      <w:proofErr w:type="gramEnd"/>
      <w:r w:rsidRPr="002D7368">
        <w:t xml:space="preserve"> they a</w:t>
      </w:r>
      <w:r>
        <w:t xml:space="preserve">re close to and whom they love.  </w:t>
      </w:r>
      <w:r w:rsidRPr="002D7368">
        <w:t>It is not unusual for them to love their abuser but want the abuse to stop, especially when that perso</w:t>
      </w:r>
      <w:r>
        <w:t xml:space="preserve">n is a family member or carer.  </w:t>
      </w:r>
      <w:r w:rsidRPr="002D7368">
        <w:t xml:space="preserve">Equally, it may be someone they fear </w:t>
      </w:r>
      <w:proofErr w:type="gramStart"/>
      <w:r w:rsidRPr="002D7368">
        <w:t>e.g.</w:t>
      </w:r>
      <w:proofErr w:type="gramEnd"/>
      <w:r w:rsidRPr="002D7368">
        <w:t xml:space="preserve"> a person whom they perceive to be able to influence dec</w:t>
      </w:r>
      <w:r>
        <w:t>isions concerning their future.</w:t>
      </w:r>
      <w:r w:rsidRPr="002D7368">
        <w:t xml:space="preserve"> </w:t>
      </w:r>
      <w:r>
        <w:t xml:space="preserve"> </w:t>
      </w:r>
      <w:r w:rsidRPr="002D7368">
        <w:t xml:space="preserve">Either way, it takes great courage </w:t>
      </w:r>
      <w:r>
        <w:t xml:space="preserve">for </w:t>
      </w:r>
      <w:r w:rsidRPr="002D7368">
        <w:t xml:space="preserve">them to talk about abuse and </w:t>
      </w:r>
      <w:r>
        <w:t>the worker’s</w:t>
      </w:r>
      <w:r w:rsidRPr="002D7368">
        <w:t xml:space="preserve"> response can be crucial.</w:t>
      </w:r>
    </w:p>
    <w:p w14:paraId="336BC925" w14:textId="77777777" w:rsidR="00FF51F9" w:rsidRPr="002D7368" w:rsidRDefault="00FF51F9" w:rsidP="00FF51F9">
      <w:r w:rsidRPr="002D7368">
        <w:t>It is important to remember too, that it can be more difficult for some people to tel</w:t>
      </w:r>
      <w:r>
        <w:t>l</w:t>
      </w:r>
      <w:r w:rsidRPr="002D7368">
        <w:t xml:space="preserve"> than for others.  For example, adults who have experienced prejudice and discrimination through racism may well believe that people from other ethnic groups or backgrounds don’t really care about them.  They may have little reason to trust those they see as authority figures and may wonder whether </w:t>
      </w:r>
      <w:r>
        <w:t>we</w:t>
      </w:r>
      <w:r w:rsidRPr="002D7368">
        <w:t xml:space="preserve"> will be any different. </w:t>
      </w:r>
      <w:r>
        <w:t xml:space="preserve"> </w:t>
      </w:r>
      <w:r w:rsidRPr="002D7368">
        <w:t>Adults with a disability will have to overcome bar</w:t>
      </w:r>
      <w:r>
        <w:t>riers before disclosing abuse. T</w:t>
      </w:r>
      <w:r w:rsidRPr="002D7368">
        <w:t xml:space="preserve">hey may well rely on the abuser for their daily care and have no knowledge of how to react appropriately. </w:t>
      </w:r>
      <w:r>
        <w:t xml:space="preserve"> </w:t>
      </w:r>
      <w:r w:rsidRPr="002D7368">
        <w:t>Children and young people may feel guilty or embarrassed at disclosing, fear they may not be believed or that they will be removed from the family home.</w:t>
      </w:r>
    </w:p>
    <w:p w14:paraId="46A02398" w14:textId="77777777" w:rsidR="00FF51F9" w:rsidRPr="002D7368" w:rsidRDefault="00FF51F9" w:rsidP="00FF51F9">
      <w:r w:rsidRPr="002D7368">
        <w:t xml:space="preserve">The </w:t>
      </w:r>
      <w:r>
        <w:t>worker</w:t>
      </w:r>
      <w:r w:rsidRPr="002D7368">
        <w:t xml:space="preserve"> receiving the information should:</w:t>
      </w:r>
    </w:p>
    <w:p w14:paraId="0A636CF1" w14:textId="77777777" w:rsidR="00FF51F9" w:rsidRPr="002D7368" w:rsidRDefault="00FF51F9" w:rsidP="00FF51F9">
      <w:pPr>
        <w:pStyle w:val="ListParagraph"/>
      </w:pPr>
      <w:r>
        <w:t>R</w:t>
      </w:r>
      <w:r w:rsidRPr="002D7368">
        <w:t>espond in a calm but concerned way</w:t>
      </w:r>
      <w:r>
        <w:t>.</w:t>
      </w:r>
      <w:r w:rsidRPr="002D7368">
        <w:t xml:space="preserve"> </w:t>
      </w:r>
      <w:r>
        <w:t xml:space="preserve"> D</w:t>
      </w:r>
      <w:r w:rsidRPr="002D7368">
        <w:t>o not allow shock or distaste to show</w:t>
      </w:r>
      <w:r>
        <w:t>.</w:t>
      </w:r>
    </w:p>
    <w:p w14:paraId="178934E6" w14:textId="77777777" w:rsidR="00FF51F9" w:rsidRPr="002D7368" w:rsidRDefault="00FF51F9" w:rsidP="00FF51F9">
      <w:pPr>
        <w:pStyle w:val="ListParagraph"/>
      </w:pPr>
      <w:r>
        <w:t>T</w:t>
      </w:r>
      <w:r w:rsidRPr="002D7368">
        <w:t xml:space="preserve">ell the child, young person or adult that they are right to share what has happened and </w:t>
      </w:r>
      <w:r>
        <w:t xml:space="preserve">reassure them </w:t>
      </w:r>
      <w:r w:rsidRPr="002D7368">
        <w:t xml:space="preserve">that they are not responsible for what </w:t>
      </w:r>
      <w:proofErr w:type="gramStart"/>
      <w:r w:rsidRPr="002D7368">
        <w:t>happened</w:t>
      </w:r>
      <w:proofErr w:type="gramEnd"/>
      <w:r>
        <w:t xml:space="preserve"> and the abuse was not their fault.</w:t>
      </w:r>
    </w:p>
    <w:p w14:paraId="0D10DE47" w14:textId="77777777" w:rsidR="00FF51F9" w:rsidRPr="002D7368" w:rsidRDefault="00FF51F9" w:rsidP="00FF51F9">
      <w:pPr>
        <w:pStyle w:val="ListParagraph"/>
      </w:pPr>
      <w:r>
        <w:t>Accept what the child, young person or adult is saying.  Do not get them to justify what they are saying.</w:t>
      </w:r>
    </w:p>
    <w:p w14:paraId="3AD345AD" w14:textId="77777777" w:rsidR="00FF51F9" w:rsidRPr="002D7368" w:rsidRDefault="00FF51F9" w:rsidP="00FF51F9">
      <w:pPr>
        <w:pStyle w:val="ListParagraph"/>
      </w:pPr>
      <w:r>
        <w:t>K</w:t>
      </w:r>
      <w:r w:rsidRPr="002D7368">
        <w:t>eep questions to a minimum, only to clarify what the child, young person or adult is saying</w:t>
      </w:r>
      <w:r w:rsidRPr="00BA3052">
        <w:t>, not</w:t>
      </w:r>
      <w:r w:rsidRPr="002D7368">
        <w:t xml:space="preserve"> to interrogate. </w:t>
      </w:r>
      <w:r>
        <w:t xml:space="preserve"> </w:t>
      </w:r>
      <w:r w:rsidRPr="002D7368">
        <w:t>This is particularly key with children, as care needs to be taken not to put words into the child’s mouth, and the easiest way to do this is to ask questions</w:t>
      </w:r>
      <w:r>
        <w:t>.</w:t>
      </w:r>
    </w:p>
    <w:p w14:paraId="45E32A9F" w14:textId="77777777" w:rsidR="00FF51F9" w:rsidRPr="002D7368" w:rsidRDefault="00FF51F9" w:rsidP="00FF51F9">
      <w:pPr>
        <w:pStyle w:val="ListParagraph"/>
      </w:pPr>
      <w:r>
        <w:t>N</w:t>
      </w:r>
      <w:r w:rsidRPr="002D7368">
        <w:t>ot interrupt the child, young person or adult when they are recalling significant events</w:t>
      </w:r>
    </w:p>
    <w:p w14:paraId="3853FA91" w14:textId="77777777" w:rsidR="00FF51F9" w:rsidRPr="002D7368" w:rsidRDefault="00FF51F9" w:rsidP="00FF51F9">
      <w:pPr>
        <w:pStyle w:val="ListParagraph"/>
      </w:pPr>
      <w:r>
        <w:t>N</w:t>
      </w:r>
      <w:r w:rsidRPr="002D7368">
        <w:t>ot make assumptions or speculate nor make negative comments about the abuser</w:t>
      </w:r>
      <w:r>
        <w:t>.</w:t>
      </w:r>
    </w:p>
    <w:p w14:paraId="41F4A48A" w14:textId="77777777" w:rsidR="00FF51F9" w:rsidRPr="002D7368" w:rsidRDefault="00FF51F9" w:rsidP="00FF51F9">
      <w:pPr>
        <w:pStyle w:val="ListParagraph"/>
      </w:pPr>
      <w:r>
        <w:t>R</w:t>
      </w:r>
      <w:r w:rsidRPr="002D7368">
        <w:t>eassure them that the problem can be dealt with</w:t>
      </w:r>
      <w:r>
        <w:t>.</w:t>
      </w:r>
    </w:p>
    <w:p w14:paraId="70129B3B" w14:textId="77777777" w:rsidR="00FF51F9" w:rsidRPr="002D7368" w:rsidRDefault="00FF51F9" w:rsidP="00FF51F9">
      <w:pPr>
        <w:pStyle w:val="ListParagraph"/>
      </w:pPr>
      <w:r>
        <w:t>R</w:t>
      </w:r>
      <w:r w:rsidRPr="002D7368">
        <w:t>epeat in summary what they have told you to ensure you have fully understood</w:t>
      </w:r>
      <w:r>
        <w:t>.</w:t>
      </w:r>
    </w:p>
    <w:p w14:paraId="1BAA24F4" w14:textId="77777777" w:rsidR="00FF51F9" w:rsidRPr="002D7368" w:rsidRDefault="00FF51F9" w:rsidP="00FF51F9">
      <w:pPr>
        <w:pStyle w:val="ListParagraph"/>
      </w:pPr>
      <w:r>
        <w:t xml:space="preserve">Not promise the child, young person or adult that they will keep what is said as confidential or “secret”. </w:t>
      </w:r>
      <w:r w:rsidRPr="002D7368">
        <w:t xml:space="preserve"> </w:t>
      </w:r>
      <w:r>
        <w:t>R</w:t>
      </w:r>
      <w:r w:rsidRPr="002D7368">
        <w:t xml:space="preserve">eassure </w:t>
      </w:r>
      <w:r>
        <w:t xml:space="preserve">then </w:t>
      </w:r>
      <w:r w:rsidRPr="002D7368">
        <w:t>that the information will only be passed to those people who need to know</w:t>
      </w:r>
      <w:r>
        <w:t>.</w:t>
      </w:r>
    </w:p>
    <w:p w14:paraId="6D1B69AA" w14:textId="77777777" w:rsidR="00FF51F9" w:rsidRDefault="00FF51F9" w:rsidP="00FF51F9">
      <w:pPr>
        <w:pStyle w:val="ListParagraph"/>
      </w:pPr>
      <w:r>
        <w:t>T</w:t>
      </w:r>
      <w:r w:rsidRPr="002D7368">
        <w:t>ell them who you need to inform, and where possible, gain their consent</w:t>
      </w:r>
      <w:r>
        <w:t>.</w:t>
      </w:r>
    </w:p>
    <w:p w14:paraId="6A27E6E4" w14:textId="77777777" w:rsidR="00FF51F9" w:rsidRDefault="00FF51F9" w:rsidP="00FF51F9">
      <w:pPr>
        <w:pStyle w:val="ListParagraph"/>
      </w:pPr>
      <w:r>
        <w:t>Where the person declines to consent, explain that you still need to report the concern but that you will ensure you will also state their wish not to proceed.</w:t>
      </w:r>
    </w:p>
    <w:p w14:paraId="2F692949" w14:textId="77777777" w:rsidR="00FF51F9" w:rsidRPr="002D7368" w:rsidRDefault="00FF51F9" w:rsidP="00FF51F9">
      <w:pPr>
        <w:pStyle w:val="ListParagraph"/>
      </w:pPr>
      <w:r>
        <w:t>Ask the adult what they wish the outcome to be.</w:t>
      </w:r>
    </w:p>
    <w:p w14:paraId="447D2925" w14:textId="77777777" w:rsidR="00FF51F9" w:rsidRPr="002D7368" w:rsidRDefault="00FF51F9" w:rsidP="00FF51F9">
      <w:pPr>
        <w:pStyle w:val="ListParagraph"/>
      </w:pPr>
      <w:r>
        <w:t>M</w:t>
      </w:r>
      <w:r w:rsidRPr="002D7368">
        <w:t>ake a full accurate record using Safeguarding Report Form (</w:t>
      </w:r>
      <w:r>
        <w:t>Table</w:t>
      </w:r>
      <w:r w:rsidRPr="002D7368">
        <w:t xml:space="preserve"> 1) of what is said and done, though this should not result in a delay in reporting the problem.</w:t>
      </w:r>
    </w:p>
    <w:p w14:paraId="5D08DE14" w14:textId="77777777" w:rsidR="00FF51F9" w:rsidRDefault="00FF51F9" w:rsidP="00FF51F9">
      <w:r w:rsidRPr="002D7368">
        <w:lastRenderedPageBreak/>
        <w:t xml:space="preserve">The report should include a verbatim record of the disclosure. </w:t>
      </w:r>
      <w:r>
        <w:t xml:space="preserve"> </w:t>
      </w:r>
      <w:r w:rsidRPr="002D7368">
        <w:t xml:space="preserve">This may be used later in a criminal trial and it is vital that what the child, young person or adult discloses is recorded as accurately as possible. </w:t>
      </w:r>
      <w:r>
        <w:t xml:space="preserve"> </w:t>
      </w:r>
      <w:proofErr w:type="gramStart"/>
      <w:r w:rsidRPr="002D7368">
        <w:t>Therefore</w:t>
      </w:r>
      <w:proofErr w:type="gramEnd"/>
      <w:r w:rsidRPr="002D7368">
        <w:t xml:space="preserve"> the record must be drafted in the individual’s words and should not include assumptions or opinions of others.</w:t>
      </w:r>
      <w:r>
        <w:t xml:space="preserve"> </w:t>
      </w:r>
      <w:r w:rsidRPr="002D7368">
        <w:t xml:space="preserve"> The individual’s known details, including name, date of birth, address and contact numbers must be stated.</w:t>
      </w:r>
      <w:r>
        <w:t xml:space="preserve"> </w:t>
      </w:r>
      <w:r w:rsidRPr="002D7368">
        <w:t xml:space="preserve"> It should also include the nature of the allegation including dates, times, specific factors and any other relevant information such as witness details. </w:t>
      </w:r>
    </w:p>
    <w:p w14:paraId="48F1E216" w14:textId="77777777" w:rsidR="00FF51F9" w:rsidRDefault="00FF51F9" w:rsidP="00FF51F9">
      <w:proofErr w:type="gramStart"/>
      <w:r w:rsidRPr="002D7368">
        <w:t>Additionally</w:t>
      </w:r>
      <w:proofErr w:type="gramEnd"/>
      <w:r w:rsidRPr="002D7368">
        <w:t xml:space="preserve"> there should be:</w:t>
      </w:r>
    </w:p>
    <w:p w14:paraId="293943B3" w14:textId="77777777" w:rsidR="00FF51F9" w:rsidRDefault="00FF51F9" w:rsidP="00FF51F9">
      <w:pPr>
        <w:pStyle w:val="ListParagraph"/>
      </w:pPr>
      <w:r>
        <w:t xml:space="preserve">A </w:t>
      </w:r>
      <w:r w:rsidRPr="002D7368">
        <w:t>clear distinction between what is fact, opinion and hearsay</w:t>
      </w:r>
      <w:r>
        <w:t>.</w:t>
      </w:r>
    </w:p>
    <w:p w14:paraId="5900E01A" w14:textId="77777777" w:rsidR="00FF51F9" w:rsidRPr="002D7368" w:rsidRDefault="00FF51F9" w:rsidP="00FF51F9">
      <w:pPr>
        <w:pStyle w:val="ListParagraph"/>
      </w:pPr>
      <w:r>
        <w:t>C</w:t>
      </w:r>
      <w:r w:rsidRPr="002D7368">
        <w:t>larity whether or not the person making the report is expressing their own concerns or those of someone else</w:t>
      </w:r>
      <w:r>
        <w:t>.</w:t>
      </w:r>
    </w:p>
    <w:p w14:paraId="063DA488" w14:textId="77777777" w:rsidR="00FF51F9" w:rsidRPr="002D7368" w:rsidRDefault="00FF51F9" w:rsidP="00FF51F9">
      <w:pPr>
        <w:pStyle w:val="ListParagraph"/>
      </w:pPr>
      <w:r>
        <w:t>A</w:t>
      </w:r>
      <w:r w:rsidRPr="002D7368">
        <w:t xml:space="preserve"> description of any visible physical injury (clothing should not be removed to inspect) or details of indirect signs such as behavioural changes</w:t>
      </w:r>
      <w:r>
        <w:t>.</w:t>
      </w:r>
    </w:p>
    <w:p w14:paraId="533FA4C9" w14:textId="77777777" w:rsidR="00FF51F9" w:rsidRPr="002D7368" w:rsidRDefault="00FF51F9" w:rsidP="00FF51F9">
      <w:r w:rsidRPr="002D7368">
        <w:t xml:space="preserve">In the event of the need to protect a child or young person immediately, dial </w:t>
      </w:r>
      <w:r w:rsidRPr="00BA3052">
        <w:t>999</w:t>
      </w:r>
      <w:r w:rsidRPr="002D7368">
        <w:t xml:space="preserve">. </w:t>
      </w:r>
      <w:r>
        <w:t xml:space="preserve"> </w:t>
      </w:r>
      <w:r w:rsidRPr="002D7368">
        <w:t>The Police are the only agency with statutory powers for the immediate protection of children.</w:t>
      </w:r>
    </w:p>
    <w:p w14:paraId="113DA2BA" w14:textId="77777777" w:rsidR="00FF51F9" w:rsidRPr="00E30DA8" w:rsidRDefault="00FF51F9" w:rsidP="00FF51F9">
      <w:r w:rsidRPr="00E30DA8">
        <w:t xml:space="preserve">It is recognised that workers may need support after receiving a disclosure and </w:t>
      </w:r>
      <w:r>
        <w:t xml:space="preserve">KCIL </w:t>
      </w:r>
      <w:r w:rsidRPr="00E30DA8">
        <w:t xml:space="preserve">will </w:t>
      </w:r>
      <w:r>
        <w:t>offer/signpost to appropriate counselling.</w:t>
      </w:r>
    </w:p>
    <w:p w14:paraId="622EC35B" w14:textId="77777777" w:rsidR="00FF51F9" w:rsidRPr="002D7368" w:rsidRDefault="00FF51F9" w:rsidP="00FF51F9">
      <w:pPr>
        <w:pStyle w:val="Heading3"/>
      </w:pPr>
      <w:bookmarkStart w:id="52" w:name="_Toc510458189"/>
      <w:bookmarkStart w:id="53" w:name="_Toc510545718"/>
      <w:bookmarkStart w:id="54" w:name="_Toc510891013"/>
      <w:bookmarkStart w:id="55" w:name="_Toc520311483"/>
      <w:r w:rsidRPr="002D7368">
        <w:t>Procedu</w:t>
      </w:r>
      <w:r>
        <w:t xml:space="preserve">re 3 – </w:t>
      </w:r>
      <w:r w:rsidR="00A66CF1">
        <w:t>A</w:t>
      </w:r>
      <w:r>
        <w:t>llegations/</w:t>
      </w:r>
      <w:r w:rsidR="00A66CF1">
        <w:t>S</w:t>
      </w:r>
      <w:r>
        <w:t>uspicion</w:t>
      </w:r>
      <w:r w:rsidRPr="002D7368">
        <w:t xml:space="preserve"> </w:t>
      </w:r>
      <w:r w:rsidR="00A66CF1">
        <w:t>A</w:t>
      </w:r>
      <w:r w:rsidRPr="002D7368">
        <w:t xml:space="preserve">gainst </w:t>
      </w:r>
      <w:r w:rsidR="00A66CF1">
        <w:t>A</w:t>
      </w:r>
      <w:r w:rsidRPr="002D7368">
        <w:t xml:space="preserve"> </w:t>
      </w:r>
      <w:r w:rsidRPr="00796A9B">
        <w:t>KCIL</w:t>
      </w:r>
      <w:r w:rsidRPr="0050712A">
        <w:t xml:space="preserve"> </w:t>
      </w:r>
      <w:r w:rsidR="00A66CF1">
        <w:t>W</w:t>
      </w:r>
      <w:r w:rsidRPr="002D7368">
        <w:t>orker</w:t>
      </w:r>
      <w:bookmarkEnd w:id="52"/>
      <w:bookmarkEnd w:id="53"/>
      <w:bookmarkEnd w:id="54"/>
      <w:bookmarkEnd w:id="55"/>
    </w:p>
    <w:p w14:paraId="0074A8BD" w14:textId="77777777" w:rsidR="00FF51F9" w:rsidRPr="002D7368" w:rsidRDefault="00FF51F9" w:rsidP="00FF51F9">
      <w:r w:rsidRPr="002D7368">
        <w:t>This can be an extremely difficult issue to deal with.</w:t>
      </w:r>
      <w:r>
        <w:t xml:space="preserve"> </w:t>
      </w:r>
      <w:r w:rsidRPr="002D7368">
        <w:t xml:space="preserve"> It can be difficult to accept that a colleague may deliberately harm a child, young person or adult. </w:t>
      </w:r>
      <w:r>
        <w:t xml:space="preserve"> </w:t>
      </w:r>
      <w:r w:rsidRPr="002D7368">
        <w:t xml:space="preserve">It may also be that the behaviour that causes concern is bad practice rather than abuse. </w:t>
      </w:r>
      <w:r>
        <w:t xml:space="preserve"> </w:t>
      </w:r>
      <w:r w:rsidRPr="002D7368">
        <w:t xml:space="preserve">However, in these circumstances, the worker should still report their concerns to the </w:t>
      </w:r>
      <w:r w:rsidRPr="00E30DA8">
        <w:t xml:space="preserve">Safeguarding Officer </w:t>
      </w:r>
      <w:r>
        <w:t>as outlined</w:t>
      </w:r>
      <w:r w:rsidRPr="002D7368">
        <w:t xml:space="preserve"> in Proce</w:t>
      </w:r>
      <w:r>
        <w:t>dure 1.</w:t>
      </w:r>
    </w:p>
    <w:p w14:paraId="5826D8E4" w14:textId="77777777" w:rsidR="00FF51F9" w:rsidRPr="002D7368" w:rsidRDefault="00FF51F9" w:rsidP="00FF51F9">
      <w:r w:rsidRPr="002D7368">
        <w:t>If</w:t>
      </w:r>
      <w:r>
        <w:t xml:space="preserve"> it is clear</w:t>
      </w:r>
      <w:r w:rsidRPr="002D7368">
        <w:t xml:space="preserve">, following consideration, consultation and </w:t>
      </w:r>
      <w:r>
        <w:t>enquiry</w:t>
      </w:r>
      <w:r w:rsidRPr="002D7368">
        <w:t xml:space="preserve">, </w:t>
      </w:r>
      <w:r>
        <w:t>that the concern</w:t>
      </w:r>
      <w:r w:rsidRPr="002D7368">
        <w:t xml:space="preserve"> is about </w:t>
      </w:r>
      <w:r>
        <w:t>poor</w:t>
      </w:r>
      <w:r w:rsidRPr="002D7368">
        <w:t xml:space="preserve"> practice rather than abuse, the </w:t>
      </w:r>
      <w:r w:rsidRPr="00E30DA8">
        <w:t xml:space="preserve">Safeguarding Officer </w:t>
      </w:r>
      <w:r w:rsidRPr="002D7368">
        <w:t xml:space="preserve">will take the necessary action to advise, manage </w:t>
      </w:r>
      <w:r>
        <w:t>and/ o</w:t>
      </w:r>
      <w:r w:rsidRPr="002D7368">
        <w:t>r instigate disciplinary action against the worker about wh</w:t>
      </w:r>
      <w:r>
        <w:t>om the allegation has been made.</w:t>
      </w:r>
    </w:p>
    <w:p w14:paraId="014AEFCC" w14:textId="77777777" w:rsidR="00FF51F9" w:rsidRDefault="00FF51F9" w:rsidP="00FF51F9">
      <w:r w:rsidRPr="002D7368">
        <w:t xml:space="preserve">Irrespective of the outcome of any external </w:t>
      </w:r>
      <w:r>
        <w:t>enquiry</w:t>
      </w:r>
      <w:r w:rsidRPr="002D7368">
        <w:t xml:space="preserve">, </w:t>
      </w:r>
      <w:r>
        <w:t>KCIL</w:t>
      </w:r>
      <w:r w:rsidRPr="002D7368">
        <w:t xml:space="preserve"> may consider suspension and/or </w:t>
      </w:r>
      <w:r>
        <w:t xml:space="preserve">capability or </w:t>
      </w:r>
      <w:r w:rsidRPr="002D7368">
        <w:t xml:space="preserve">disciplinary action in accordance with </w:t>
      </w:r>
      <w:r>
        <w:t>KCIL Human Resources</w:t>
      </w:r>
      <w:r w:rsidRPr="002D7368">
        <w:t xml:space="preserve"> </w:t>
      </w:r>
      <w:r>
        <w:t>p</w:t>
      </w:r>
      <w:r w:rsidRPr="002D7368">
        <w:t>rocedure</w:t>
      </w:r>
      <w:r>
        <w:t>s</w:t>
      </w:r>
      <w:r w:rsidRPr="002D7368">
        <w:t>.</w:t>
      </w:r>
    </w:p>
    <w:p w14:paraId="71B87151" w14:textId="77777777" w:rsidR="00FF51F9" w:rsidRPr="002D7368" w:rsidRDefault="00FF51F9" w:rsidP="00FF51F9">
      <w:pPr>
        <w:pStyle w:val="Heading4"/>
      </w:pPr>
      <w:r>
        <w:t>For Children/Y</w:t>
      </w:r>
      <w:r w:rsidRPr="002D7368">
        <w:t>oung</w:t>
      </w:r>
      <w:r>
        <w:t xml:space="preserve"> People</w:t>
      </w:r>
    </w:p>
    <w:p w14:paraId="79BDF886" w14:textId="40614CDE" w:rsidR="00FF51F9" w:rsidRPr="002D7368" w:rsidRDefault="00FF51F9" w:rsidP="00FF51F9">
      <w:r>
        <w:t xml:space="preserve">If the matter concerns a child or young person, the Safeguarding Officer or in their absence, the </w:t>
      </w:r>
      <w:r w:rsidR="002D13B2">
        <w:t>Operations Manager</w:t>
      </w:r>
      <w:r>
        <w:t xml:space="preserve">, will contact the </w:t>
      </w:r>
      <w:r w:rsidR="004B01CB">
        <w:t>relevant safeguarding team of the local authority</w:t>
      </w:r>
      <w:r w:rsidR="0015172A">
        <w:t>.</w:t>
      </w:r>
      <w:r w:rsidR="004B01CB">
        <w:t xml:space="preserve"> </w:t>
      </w:r>
      <w:r w:rsidR="00827AD2">
        <w:t>1</w:t>
      </w:r>
      <w:r>
        <w:t>.  The manner in which the matter is handled will be determined with the advice and support of SPA</w:t>
      </w:r>
      <w:r w:rsidRPr="220F31B2">
        <w:rPr>
          <w:color w:val="FF0000"/>
        </w:rPr>
        <w:t xml:space="preserve"> </w:t>
      </w:r>
      <w:r>
        <w:t>and dependant on the level of the incident or issue.  Where a worker has potentially behaved in a way that indicates they are unsuitable to work with children the</w:t>
      </w:r>
      <w:r w:rsidRPr="220F31B2">
        <w:rPr>
          <w:color w:val="FF0000"/>
        </w:rPr>
        <w:t xml:space="preserve"> </w:t>
      </w:r>
      <w:r>
        <w:t>Safeguarding Officer will discuss their concerns with SPA; possible outcomes could be training, professional support/counselling, or management in accordance with our Disciplinary Procedure.  If the Safeguarding Officer considers the worker to have potentially committed a criminal offence against a child or young person, or a child or young person to be in immediate danger, they will contact the Police.</w:t>
      </w:r>
    </w:p>
    <w:p w14:paraId="1F40CC5E" w14:textId="77777777" w:rsidR="00FF51F9" w:rsidRPr="002D7368" w:rsidRDefault="00FF51F9" w:rsidP="00FF51F9">
      <w:pPr>
        <w:pStyle w:val="Heading4"/>
      </w:pPr>
      <w:r w:rsidRPr="002D7368">
        <w:t>For Adults:</w:t>
      </w:r>
    </w:p>
    <w:p w14:paraId="2ACDD3C0" w14:textId="4D96CAA7" w:rsidR="00FF51F9" w:rsidRDefault="00FF51F9" w:rsidP="00FF51F9">
      <w:r>
        <w:t xml:space="preserve">Where the matter concerns an adult, the Safeguarding </w:t>
      </w:r>
      <w:r w:rsidR="00030AE2">
        <w:t>Lead</w:t>
      </w:r>
      <w:r>
        <w:t xml:space="preserve">, or in their absence the </w:t>
      </w:r>
      <w:r w:rsidR="002D13B2">
        <w:t>Operations</w:t>
      </w:r>
      <w:r w:rsidR="297007E0">
        <w:t xml:space="preserve"> manager</w:t>
      </w:r>
      <w:r>
        <w:t xml:space="preserve"> will contact the </w:t>
      </w:r>
      <w:r w:rsidR="004B01CB">
        <w:t>safeguarding team of the relevant local authority.</w:t>
      </w:r>
    </w:p>
    <w:p w14:paraId="2E2A482B" w14:textId="77777777" w:rsidR="002B0C47" w:rsidRPr="002B0C47" w:rsidRDefault="002B0C47" w:rsidP="002B0C47">
      <w:pPr>
        <w:keepLines w:val="0"/>
        <w:suppressAutoHyphens w:val="0"/>
        <w:spacing w:before="0" w:after="0"/>
        <w:jc w:val="left"/>
        <w:rPr>
          <w:rFonts w:eastAsia="Times New Roman"/>
          <w:lang w:eastAsia="en-GB"/>
        </w:rPr>
      </w:pPr>
      <w:r w:rsidRPr="002B0C47">
        <w:rPr>
          <w:rFonts w:eastAsia="Times New Roman"/>
          <w:lang w:eastAsia="en-GB"/>
        </w:rPr>
        <w:t>Consideration must be given to the individual’s capacity to consent to safeguarding actions where appropriate.</w:t>
      </w:r>
    </w:p>
    <w:p w14:paraId="61C20D9B" w14:textId="77777777" w:rsidR="002B0C47" w:rsidRDefault="002B0C47" w:rsidP="00FF51F9">
      <w:pPr>
        <w:rPr>
          <w:rStyle w:val="Hyperlink"/>
          <w:color w:val="000000" w:themeColor="text1"/>
          <w:u w:val="none"/>
        </w:rPr>
      </w:pPr>
    </w:p>
    <w:p w14:paraId="45D5B0DF" w14:textId="77777777" w:rsidR="00786644" w:rsidRDefault="00786644" w:rsidP="00FF51F9"/>
    <w:p w14:paraId="273039B4" w14:textId="77777777" w:rsidR="00FF51F9" w:rsidRPr="002D7368" w:rsidRDefault="00FF51F9" w:rsidP="00FF51F9">
      <w:pPr>
        <w:pStyle w:val="Heading2"/>
        <w:rPr>
          <w:lang w:eastAsia="en-GB"/>
        </w:rPr>
      </w:pPr>
      <w:bookmarkStart w:id="56" w:name="_Toc510458191"/>
      <w:bookmarkStart w:id="57" w:name="_Toc510545720"/>
      <w:bookmarkStart w:id="58" w:name="_Toc510891015"/>
      <w:bookmarkStart w:id="59" w:name="_Toc520311484"/>
      <w:r w:rsidRPr="002D7368">
        <w:rPr>
          <w:lang w:eastAsia="en-GB"/>
        </w:rPr>
        <w:t>Criminal Records</w:t>
      </w:r>
      <w:bookmarkEnd w:id="56"/>
      <w:bookmarkEnd w:id="57"/>
      <w:bookmarkEnd w:id="58"/>
      <w:bookmarkEnd w:id="59"/>
    </w:p>
    <w:p w14:paraId="76248866" w14:textId="77777777" w:rsidR="00FF51F9" w:rsidRDefault="00FF51F9" w:rsidP="00FF51F9">
      <w:pPr>
        <w:rPr>
          <w:lang w:eastAsia="en-GB"/>
        </w:rPr>
      </w:pPr>
      <w:r w:rsidRPr="002D7368">
        <w:rPr>
          <w:lang w:eastAsia="en-GB"/>
        </w:rPr>
        <w:t>Those who are involved in situations where they undertake regulated activity with children, young people or adults are exempt from the Rehabilitation of Offenders legislation.</w:t>
      </w:r>
      <w:r>
        <w:rPr>
          <w:lang w:eastAsia="en-GB"/>
        </w:rPr>
        <w:t xml:space="preserve"> </w:t>
      </w:r>
      <w:r w:rsidRPr="002D7368">
        <w:rPr>
          <w:lang w:eastAsia="en-GB"/>
        </w:rPr>
        <w:t xml:space="preserve"> This means that prospective </w:t>
      </w:r>
      <w:r>
        <w:rPr>
          <w:lang w:eastAsia="en-GB"/>
        </w:rPr>
        <w:t>workers</w:t>
      </w:r>
      <w:r w:rsidRPr="002D7368">
        <w:rPr>
          <w:lang w:eastAsia="en-GB"/>
        </w:rPr>
        <w:t>, volunteers</w:t>
      </w:r>
      <w:r>
        <w:rPr>
          <w:lang w:eastAsia="en-GB"/>
        </w:rPr>
        <w:t xml:space="preserve"> </w:t>
      </w:r>
      <w:r w:rsidRPr="009C07E0">
        <w:rPr>
          <w:lang w:eastAsia="en-GB"/>
        </w:rPr>
        <w:t xml:space="preserve">and self-employed contractors </w:t>
      </w:r>
      <w:r w:rsidRPr="002D7368">
        <w:rPr>
          <w:lang w:eastAsia="en-GB"/>
        </w:rPr>
        <w:t xml:space="preserve">must declare all criminal </w:t>
      </w:r>
      <w:proofErr w:type="gramStart"/>
      <w:r w:rsidRPr="002D7368">
        <w:rPr>
          <w:lang w:eastAsia="en-GB"/>
        </w:rPr>
        <w:t>convictions</w:t>
      </w:r>
      <w:proofErr w:type="gramEnd"/>
      <w:r w:rsidRPr="002D7368">
        <w:rPr>
          <w:color w:val="FF0000"/>
          <w:lang w:eastAsia="en-GB"/>
        </w:rPr>
        <w:t xml:space="preserve"> </w:t>
      </w:r>
      <w:r w:rsidRPr="002D7368">
        <w:rPr>
          <w:lang w:eastAsia="en-GB"/>
        </w:rPr>
        <w:t xml:space="preserve">and these will be taken into account when deciding on their suitability for working with vulnerable groups. </w:t>
      </w:r>
      <w:r>
        <w:rPr>
          <w:lang w:eastAsia="en-GB"/>
        </w:rPr>
        <w:t xml:space="preserve"> </w:t>
      </w:r>
      <w:r w:rsidRPr="002D7368">
        <w:rPr>
          <w:lang w:eastAsia="en-GB"/>
        </w:rPr>
        <w:t xml:space="preserve">No-one will be permitted to undertake a role which involves regulated activity with children, young people or adults without a satisfactory enhanced DBS and </w:t>
      </w:r>
      <w:r>
        <w:rPr>
          <w:lang w:eastAsia="en-GB"/>
        </w:rPr>
        <w:t xml:space="preserve">relevant </w:t>
      </w:r>
      <w:r w:rsidRPr="002D7368">
        <w:rPr>
          <w:lang w:eastAsia="en-GB"/>
        </w:rPr>
        <w:t xml:space="preserve">barred list check. </w:t>
      </w:r>
      <w:r>
        <w:rPr>
          <w:lang w:eastAsia="en-GB"/>
        </w:rPr>
        <w:t xml:space="preserve"> </w:t>
      </w:r>
      <w:r w:rsidRPr="002D7368">
        <w:rPr>
          <w:lang w:eastAsia="en-GB"/>
        </w:rPr>
        <w:t xml:space="preserve">However, a criminal record may not prevent a person from working for </w:t>
      </w:r>
      <w:r>
        <w:t>KCIL</w:t>
      </w:r>
      <w:r w:rsidRPr="002D7368">
        <w:rPr>
          <w:lang w:eastAsia="en-GB"/>
        </w:rPr>
        <w:t xml:space="preserve"> in any other capacity: if that person is then asked to undertake regulated activity tasks with vulnerable groups any record must be declared to the </w:t>
      </w:r>
      <w:r w:rsidRPr="0029300D">
        <w:t xml:space="preserve">Safeguarding Officer </w:t>
      </w:r>
      <w:r w:rsidRPr="002D7368">
        <w:rPr>
          <w:lang w:eastAsia="en-GB"/>
        </w:rPr>
        <w:t xml:space="preserve">who will take appropriate advice where necessary and will decide whether this task should be allocated to another member of staff. </w:t>
      </w:r>
    </w:p>
    <w:p w14:paraId="4F8928DC" w14:textId="77777777" w:rsidR="00FF51F9" w:rsidRDefault="00FF51F9" w:rsidP="00FF51F9">
      <w:r>
        <w:t xml:space="preserve">NB, The Safeguarding of Vulnerable Groups Act 2006 makes it a statutory requirement to refer anyone known to pose a threat of harm to a vulnerable person to the DBS. </w:t>
      </w:r>
    </w:p>
    <w:p w14:paraId="29E38146" w14:textId="77777777" w:rsidR="00FF51F9" w:rsidRPr="002D7368" w:rsidRDefault="00FF51F9" w:rsidP="00FF51F9">
      <w:r>
        <w:t>Further information can be found in the KCIL DBS Procedure.</w:t>
      </w:r>
    </w:p>
    <w:p w14:paraId="5CA54CEF" w14:textId="77777777" w:rsidR="00FF51F9" w:rsidRPr="002D7368" w:rsidRDefault="00FF51F9" w:rsidP="00FF51F9">
      <w:pPr>
        <w:pStyle w:val="Heading2"/>
        <w:rPr>
          <w:lang w:eastAsia="en-GB"/>
        </w:rPr>
      </w:pPr>
      <w:bookmarkStart w:id="60" w:name="_Toc510458192"/>
      <w:bookmarkStart w:id="61" w:name="_Toc510545721"/>
      <w:bookmarkStart w:id="62" w:name="_Toc510891016"/>
      <w:bookmarkStart w:id="63" w:name="_Toc520311485"/>
      <w:r w:rsidRPr="002D7368">
        <w:rPr>
          <w:lang w:eastAsia="en-GB"/>
        </w:rPr>
        <w:t>Safety</w:t>
      </w:r>
      <w:bookmarkEnd w:id="60"/>
      <w:bookmarkEnd w:id="61"/>
      <w:bookmarkEnd w:id="62"/>
      <w:bookmarkEnd w:id="63"/>
      <w:r w:rsidRPr="002D7368">
        <w:rPr>
          <w:lang w:eastAsia="en-GB"/>
        </w:rPr>
        <w:t xml:space="preserve"> </w:t>
      </w:r>
    </w:p>
    <w:p w14:paraId="462881FE" w14:textId="77777777" w:rsidR="00FF51F9" w:rsidRPr="002D7368" w:rsidRDefault="00FF51F9" w:rsidP="00FF51F9">
      <w:pPr>
        <w:rPr>
          <w:lang w:eastAsia="en-GB"/>
        </w:rPr>
      </w:pPr>
      <w:r w:rsidRPr="002D7368">
        <w:rPr>
          <w:lang w:eastAsia="en-GB"/>
        </w:rPr>
        <w:t xml:space="preserve">The safety of the people we work with is paramount and we are therefore committed to providing a safe environment within which to work. </w:t>
      </w:r>
      <w:r>
        <w:rPr>
          <w:lang w:eastAsia="en-GB"/>
        </w:rPr>
        <w:t xml:space="preserve"> </w:t>
      </w:r>
      <w:r w:rsidRPr="002D7368">
        <w:rPr>
          <w:lang w:eastAsia="en-GB"/>
        </w:rPr>
        <w:t xml:space="preserve">Those working with children, young people or adults should ensure all appropriate risk assessments and security checks have been carried out prior to any assignment. </w:t>
      </w:r>
      <w:r>
        <w:rPr>
          <w:lang w:eastAsia="en-GB"/>
        </w:rPr>
        <w:t xml:space="preserve"> </w:t>
      </w:r>
      <w:r w:rsidRPr="002D7368">
        <w:rPr>
          <w:lang w:eastAsia="en-GB"/>
        </w:rPr>
        <w:t xml:space="preserve">This could include first aid cover and accident reporting. </w:t>
      </w:r>
    </w:p>
    <w:p w14:paraId="6BA0B493" w14:textId="77777777" w:rsidR="00FF51F9" w:rsidRDefault="00FF51F9" w:rsidP="00FF51F9">
      <w:pPr>
        <w:pStyle w:val="Heading2"/>
        <w:rPr>
          <w:lang w:eastAsia="en-GB"/>
        </w:rPr>
      </w:pPr>
      <w:bookmarkStart w:id="64" w:name="_Toc510458193"/>
      <w:bookmarkStart w:id="65" w:name="_Toc510545722"/>
      <w:bookmarkStart w:id="66" w:name="_Toc510891017"/>
      <w:bookmarkStart w:id="67" w:name="_Toc520311486"/>
      <w:r>
        <w:rPr>
          <w:lang w:eastAsia="en-GB"/>
        </w:rPr>
        <w:t>Training</w:t>
      </w:r>
      <w:bookmarkEnd w:id="64"/>
      <w:bookmarkEnd w:id="65"/>
      <w:bookmarkEnd w:id="66"/>
      <w:bookmarkEnd w:id="67"/>
    </w:p>
    <w:p w14:paraId="6579D6FD" w14:textId="77777777" w:rsidR="00FF51F9" w:rsidRDefault="00FF51F9" w:rsidP="00FF51F9">
      <w:pPr>
        <w:rPr>
          <w:lang w:eastAsia="en-GB"/>
        </w:rPr>
      </w:pPr>
      <w:r>
        <w:rPr>
          <w:lang w:eastAsia="en-GB"/>
        </w:rPr>
        <w:t>All KCIL workers will undergo safeguarding training as part of their induction and then undertake a refresher training every three years.  Trustees and general volunteers should also take up safeguarding training opportunities.</w:t>
      </w:r>
    </w:p>
    <w:p w14:paraId="3077D4C5" w14:textId="77777777" w:rsidR="00FF51F9" w:rsidRPr="00E31183" w:rsidRDefault="00FF51F9" w:rsidP="00FF51F9">
      <w:pPr>
        <w:rPr>
          <w:lang w:eastAsia="en-GB"/>
        </w:rPr>
      </w:pPr>
      <w:r>
        <w:rPr>
          <w:lang w:eastAsia="en-GB"/>
        </w:rPr>
        <w:t>Training can be completed via the RBK E-learning system “EVOLVE”, in-house, or by attending an external training course authorised by a KCIL manager.</w:t>
      </w:r>
    </w:p>
    <w:p w14:paraId="1575C5FA" w14:textId="77777777" w:rsidR="00FF51F9" w:rsidRPr="002D7368" w:rsidRDefault="00FF51F9" w:rsidP="00FF51F9">
      <w:pPr>
        <w:pStyle w:val="Heading2"/>
        <w:rPr>
          <w:lang w:eastAsia="en-GB"/>
        </w:rPr>
      </w:pPr>
      <w:bookmarkStart w:id="68" w:name="_Toc510458194"/>
      <w:bookmarkStart w:id="69" w:name="_Toc510545723"/>
      <w:bookmarkStart w:id="70" w:name="_Toc510891018"/>
      <w:bookmarkStart w:id="71" w:name="_Toc520311487"/>
      <w:r w:rsidRPr="002D7368">
        <w:rPr>
          <w:lang w:eastAsia="en-GB"/>
        </w:rPr>
        <w:t xml:space="preserve">Gifts </w:t>
      </w:r>
      <w:r w:rsidR="00A66CF1">
        <w:rPr>
          <w:lang w:eastAsia="en-GB"/>
        </w:rPr>
        <w:t>A</w:t>
      </w:r>
      <w:r w:rsidRPr="002D7368">
        <w:rPr>
          <w:lang w:eastAsia="en-GB"/>
        </w:rPr>
        <w:t>nd Inducements</w:t>
      </w:r>
      <w:bookmarkEnd w:id="68"/>
      <w:bookmarkEnd w:id="69"/>
      <w:bookmarkEnd w:id="70"/>
      <w:bookmarkEnd w:id="71"/>
    </w:p>
    <w:p w14:paraId="63927250" w14:textId="77777777" w:rsidR="00FF51F9" w:rsidRDefault="00FF51F9" w:rsidP="00FF51F9">
      <w:pPr>
        <w:rPr>
          <w:lang w:eastAsia="en-GB"/>
        </w:rPr>
      </w:pPr>
      <w:r w:rsidRPr="002D7368">
        <w:rPr>
          <w:lang w:eastAsia="en-GB"/>
        </w:rPr>
        <w:t xml:space="preserve">On no account should anyone from </w:t>
      </w:r>
      <w:r>
        <w:t>KCIL</w:t>
      </w:r>
      <w:r w:rsidRPr="002D7368">
        <w:rPr>
          <w:lang w:eastAsia="en-GB"/>
        </w:rPr>
        <w:t xml:space="preserve"> give a service user or their parent/</w:t>
      </w:r>
      <w:r>
        <w:rPr>
          <w:lang w:eastAsia="en-GB"/>
        </w:rPr>
        <w:t xml:space="preserve"> </w:t>
      </w:r>
      <w:r w:rsidRPr="002D7368">
        <w:rPr>
          <w:lang w:eastAsia="en-GB"/>
        </w:rPr>
        <w:t>carer a gift or buy refreshments etc</w:t>
      </w:r>
      <w:r>
        <w:rPr>
          <w:lang w:eastAsia="en-GB"/>
        </w:rPr>
        <w:t>.</w:t>
      </w:r>
      <w:r w:rsidRPr="002D7368">
        <w:rPr>
          <w:lang w:eastAsia="en-GB"/>
        </w:rPr>
        <w:t xml:space="preserve"> which could in any</w:t>
      </w:r>
      <w:r>
        <w:rPr>
          <w:lang w:eastAsia="en-GB"/>
        </w:rPr>
        <w:t xml:space="preserve"> </w:t>
      </w:r>
      <w:r w:rsidRPr="002D7368">
        <w:rPr>
          <w:lang w:eastAsia="en-GB"/>
        </w:rPr>
        <w:t>way</w:t>
      </w:r>
      <w:r>
        <w:rPr>
          <w:lang w:eastAsia="en-GB"/>
        </w:rPr>
        <w:t xml:space="preserve"> be </w:t>
      </w:r>
      <w:r w:rsidRPr="002D7368">
        <w:rPr>
          <w:lang w:eastAsia="en-GB"/>
        </w:rPr>
        <w:t>considered as a bribe or inducement</w:t>
      </w:r>
      <w:r>
        <w:rPr>
          <w:lang w:eastAsia="en-GB"/>
        </w:rPr>
        <w:t>,</w:t>
      </w:r>
      <w:r w:rsidRPr="002D7368">
        <w:rPr>
          <w:lang w:eastAsia="en-GB"/>
        </w:rPr>
        <w:t xml:space="preserve"> to enter into a relationship with a worker</w:t>
      </w:r>
      <w:r>
        <w:rPr>
          <w:lang w:eastAsia="en-GB"/>
        </w:rPr>
        <w:t>,</w:t>
      </w:r>
      <w:r w:rsidRPr="002D7368">
        <w:rPr>
          <w:lang w:eastAsia="en-GB"/>
        </w:rPr>
        <w:t xml:space="preserve"> or give rise to any false allegations of improper </w:t>
      </w:r>
      <w:r>
        <w:rPr>
          <w:lang w:eastAsia="en-GB"/>
        </w:rPr>
        <w:t>conduct against the individual.</w:t>
      </w:r>
    </w:p>
    <w:p w14:paraId="6373C92A" w14:textId="77777777" w:rsidR="00FF51F9" w:rsidRPr="002D7368" w:rsidRDefault="00FF51F9" w:rsidP="00FF51F9">
      <w:pPr>
        <w:pStyle w:val="Heading2"/>
      </w:pPr>
      <w:bookmarkStart w:id="72" w:name="_Toc510458195"/>
      <w:bookmarkStart w:id="73" w:name="_Toc510545724"/>
      <w:bookmarkStart w:id="74" w:name="_Toc510891019"/>
      <w:bookmarkStart w:id="75" w:name="_Toc520311488"/>
      <w:r w:rsidRPr="002D7368">
        <w:t>Data Protection</w:t>
      </w:r>
      <w:bookmarkEnd w:id="72"/>
      <w:bookmarkEnd w:id="73"/>
      <w:bookmarkEnd w:id="74"/>
      <w:bookmarkEnd w:id="75"/>
    </w:p>
    <w:p w14:paraId="63D1FCDF" w14:textId="77777777" w:rsidR="00FF51F9" w:rsidRPr="002D7368" w:rsidRDefault="00FF51F9" w:rsidP="00FF51F9">
      <w:r w:rsidRPr="002D7368">
        <w:rPr>
          <w:lang w:eastAsia="en-GB"/>
        </w:rPr>
        <w:t xml:space="preserve">All personal information regarding service users is highly confidential and should only be shared with appropriate people on a </w:t>
      </w:r>
      <w:proofErr w:type="gramStart"/>
      <w:r w:rsidRPr="002D7368">
        <w:rPr>
          <w:lang w:eastAsia="en-GB"/>
        </w:rPr>
        <w:t>need to know</w:t>
      </w:r>
      <w:proofErr w:type="gramEnd"/>
      <w:r w:rsidRPr="002D7368">
        <w:rPr>
          <w:lang w:eastAsia="en-GB"/>
        </w:rPr>
        <w:t xml:space="preserve"> basis. </w:t>
      </w:r>
      <w:r>
        <w:rPr>
          <w:lang w:eastAsia="en-GB"/>
        </w:rPr>
        <w:t xml:space="preserve"> </w:t>
      </w:r>
      <w:r w:rsidRPr="002D7368">
        <w:t xml:space="preserve">Any information relating to children, young people or adult protection issues will be stored </w:t>
      </w:r>
      <w:r w:rsidRPr="0029300D">
        <w:t>in a folder under lock and key in the CEO’s office</w:t>
      </w:r>
      <w:r>
        <w:t xml:space="preserve"> or on the CEO’s work</w:t>
      </w:r>
      <w:r w:rsidR="000D5F3D">
        <w:t xml:space="preserve"> Personal Computer</w:t>
      </w:r>
      <w:r>
        <w:t xml:space="preserve"> </w:t>
      </w:r>
      <w:r w:rsidR="000D5F3D">
        <w:t>(</w:t>
      </w:r>
      <w:r>
        <w:t>PC</w:t>
      </w:r>
      <w:r w:rsidR="000D5F3D">
        <w:t>)</w:t>
      </w:r>
      <w:r>
        <w:t xml:space="preserve"> which is password protected</w:t>
      </w:r>
      <w:r w:rsidRPr="0029300D">
        <w:t>,</w:t>
      </w:r>
      <w:r w:rsidRPr="002D7368">
        <w:t xml:space="preserve"> and there will be limited access to this</w:t>
      </w:r>
      <w:r>
        <w:t xml:space="preserve"> information</w:t>
      </w:r>
      <w:r w:rsidRPr="002D7368">
        <w:t xml:space="preserve"> by </w:t>
      </w:r>
      <w:r w:rsidRPr="002567B5">
        <w:t>the Safeguarding Officer.</w:t>
      </w:r>
      <w:r>
        <w:t xml:space="preserve"> </w:t>
      </w:r>
      <w:r w:rsidRPr="002D7368">
        <w:t xml:space="preserve"> </w:t>
      </w:r>
      <w:r w:rsidRPr="002D7368">
        <w:rPr>
          <w:lang w:eastAsia="en-GB"/>
        </w:rPr>
        <w:t>The requirement for confidentiality is emphasised.</w:t>
      </w:r>
    </w:p>
    <w:p w14:paraId="0F83B5D0" w14:textId="7AD25DF5" w:rsidR="00FF51F9" w:rsidRDefault="00FF51F9" w:rsidP="00FF51F9">
      <w:r w:rsidRPr="002D7368">
        <w:t>Information relating to any disclosures will be passed to the local Children’s or Adult’s Social Care services, Police Authority or other relevant agency only.</w:t>
      </w:r>
      <w:r>
        <w:t xml:space="preserve"> </w:t>
      </w:r>
      <w:r w:rsidRPr="002D7368">
        <w:t xml:space="preserve"> The </w:t>
      </w:r>
      <w:r w:rsidRPr="002567B5">
        <w:t xml:space="preserve">Safeguarding Officer </w:t>
      </w:r>
      <w:r w:rsidRPr="002D7368">
        <w:t xml:space="preserve">will retain concerns relating to protection, which have not been referred to an external body, in a secure location for a period of </w:t>
      </w:r>
      <w:r>
        <w:t>six</w:t>
      </w:r>
      <w:r w:rsidRPr="00DE1CB2">
        <w:rPr>
          <w:color w:val="FF0000"/>
        </w:rPr>
        <w:t xml:space="preserve"> </w:t>
      </w:r>
      <w:r w:rsidRPr="002D7368">
        <w:t xml:space="preserve">years. </w:t>
      </w:r>
    </w:p>
    <w:p w14:paraId="0B48BF2A" w14:textId="77777777" w:rsidR="002B0C47" w:rsidRPr="002B0C47" w:rsidRDefault="002B0C47" w:rsidP="002B0C47">
      <w:pPr>
        <w:keepLines w:val="0"/>
        <w:suppressAutoHyphens w:val="0"/>
        <w:spacing w:before="0" w:after="0"/>
        <w:jc w:val="left"/>
        <w:rPr>
          <w:rFonts w:eastAsia="Times New Roman"/>
          <w:lang w:eastAsia="en-GB"/>
        </w:rPr>
      </w:pPr>
      <w:r w:rsidRPr="002B0C47">
        <w:rPr>
          <w:rFonts w:eastAsia="Times New Roman"/>
          <w:lang w:eastAsia="en-GB"/>
        </w:rPr>
        <w:t>All handling of personal data will be in accordance with the Data Protection Act 2018 and UK GDPR.</w:t>
      </w:r>
    </w:p>
    <w:p w14:paraId="24BF4560" w14:textId="77777777" w:rsidR="002B0C47" w:rsidRPr="002D7368" w:rsidRDefault="002B0C47" w:rsidP="00FF51F9">
      <w:pPr>
        <w:rPr>
          <w:b/>
        </w:rPr>
      </w:pPr>
    </w:p>
    <w:p w14:paraId="1990552D" w14:textId="77777777" w:rsidR="00FF51F9" w:rsidRPr="002D7368" w:rsidRDefault="00FF51F9" w:rsidP="00FF51F9">
      <w:pPr>
        <w:pStyle w:val="Heading2"/>
      </w:pPr>
      <w:bookmarkStart w:id="76" w:name="_Toc510458196"/>
      <w:bookmarkStart w:id="77" w:name="_Toc510545725"/>
      <w:bookmarkStart w:id="78" w:name="_Toc510891020"/>
      <w:bookmarkStart w:id="79" w:name="_Toc520311489"/>
      <w:r w:rsidRPr="002D7368">
        <w:t>Whistleblowing</w:t>
      </w:r>
      <w:bookmarkEnd w:id="76"/>
      <w:bookmarkEnd w:id="77"/>
      <w:bookmarkEnd w:id="78"/>
      <w:bookmarkEnd w:id="79"/>
    </w:p>
    <w:p w14:paraId="55B76986" w14:textId="77777777" w:rsidR="00FF51F9" w:rsidRPr="002D7368" w:rsidRDefault="00FF51F9" w:rsidP="00FF51F9">
      <w:r w:rsidRPr="002D7368">
        <w:t xml:space="preserve">In accordance with the Public Interest Disclosure Act 1988, </w:t>
      </w:r>
      <w:r>
        <w:t>KCIL</w:t>
      </w:r>
      <w:r w:rsidRPr="002D7368">
        <w:t xml:space="preserve"> will support and protect those workers who, in good faith and without malicious intent, report suspicions of abuse or concerns about colleagues and their actions. </w:t>
      </w:r>
      <w:r>
        <w:t xml:space="preserve"> </w:t>
      </w:r>
      <w:r w:rsidRPr="002D7368">
        <w:t xml:space="preserve">Workers of </w:t>
      </w:r>
      <w:r>
        <w:t>KCIL</w:t>
      </w:r>
      <w:r w:rsidRPr="002D7368">
        <w:t xml:space="preserve"> are expected to follow the procedures laid out in this policy.</w:t>
      </w:r>
    </w:p>
    <w:p w14:paraId="536AA232" w14:textId="77777777" w:rsidR="00FF51F9" w:rsidRPr="002D7368" w:rsidRDefault="00FF51F9" w:rsidP="00FF51F9">
      <w:r w:rsidRPr="002D7368">
        <w:t xml:space="preserve">Allegations that are found to have no grounds or substance have been raised with malicious intent will be </w:t>
      </w:r>
      <w:r>
        <w:t>managed in accordance with</w:t>
      </w:r>
      <w:r w:rsidRPr="002D7368">
        <w:t xml:space="preserve"> the Disciplinary Procedure.  </w:t>
      </w:r>
    </w:p>
    <w:p w14:paraId="284083F6" w14:textId="77777777" w:rsidR="00FF51F9" w:rsidRPr="002D7368" w:rsidRDefault="00FF51F9" w:rsidP="00FF51F9">
      <w:pPr>
        <w:pStyle w:val="Heading2"/>
        <w:rPr>
          <w:lang w:eastAsia="en-GB"/>
        </w:rPr>
      </w:pPr>
      <w:bookmarkStart w:id="80" w:name="_Toc510458197"/>
      <w:bookmarkStart w:id="81" w:name="_Toc510545726"/>
      <w:bookmarkStart w:id="82" w:name="_Toc510891021"/>
      <w:bookmarkStart w:id="83" w:name="_Toc520311490"/>
      <w:r w:rsidRPr="002D7368">
        <w:rPr>
          <w:lang w:eastAsia="en-GB"/>
        </w:rPr>
        <w:t xml:space="preserve">Communicating </w:t>
      </w:r>
      <w:r w:rsidR="00A66CF1">
        <w:rPr>
          <w:lang w:eastAsia="en-GB"/>
        </w:rPr>
        <w:t>T</w:t>
      </w:r>
      <w:r w:rsidRPr="002D7368">
        <w:rPr>
          <w:lang w:eastAsia="en-GB"/>
        </w:rPr>
        <w:t xml:space="preserve">his </w:t>
      </w:r>
      <w:r w:rsidR="00A66CF1">
        <w:rPr>
          <w:lang w:eastAsia="en-GB"/>
        </w:rPr>
        <w:t>P</w:t>
      </w:r>
      <w:r w:rsidRPr="002D7368">
        <w:rPr>
          <w:lang w:eastAsia="en-GB"/>
        </w:rPr>
        <w:t xml:space="preserve">olicy </w:t>
      </w:r>
      <w:r w:rsidR="00A66CF1">
        <w:rPr>
          <w:lang w:eastAsia="en-GB"/>
        </w:rPr>
        <w:t>A</w:t>
      </w:r>
      <w:r w:rsidRPr="002D7368">
        <w:rPr>
          <w:lang w:eastAsia="en-GB"/>
        </w:rPr>
        <w:t xml:space="preserve">nd </w:t>
      </w:r>
      <w:r w:rsidR="00A66CF1">
        <w:rPr>
          <w:lang w:eastAsia="en-GB"/>
        </w:rPr>
        <w:t>C</w:t>
      </w:r>
      <w:r w:rsidRPr="002D7368">
        <w:rPr>
          <w:lang w:eastAsia="en-GB"/>
        </w:rPr>
        <w:t>oncerns</w:t>
      </w:r>
      <w:bookmarkEnd w:id="80"/>
      <w:bookmarkEnd w:id="81"/>
      <w:bookmarkEnd w:id="82"/>
      <w:bookmarkEnd w:id="83"/>
    </w:p>
    <w:p w14:paraId="67F95B03" w14:textId="77777777" w:rsidR="00FF51F9" w:rsidRPr="002D7368" w:rsidRDefault="00FF51F9" w:rsidP="00FF51F9">
      <w:pPr>
        <w:rPr>
          <w:lang w:eastAsia="en-GB"/>
        </w:rPr>
      </w:pPr>
      <w:r w:rsidRPr="002D7368">
        <w:rPr>
          <w:lang w:eastAsia="en-GB"/>
        </w:rPr>
        <w:t xml:space="preserve">All employees, workers and volunteers at </w:t>
      </w:r>
      <w:r>
        <w:t>KCIL</w:t>
      </w:r>
      <w:r w:rsidRPr="002D7368">
        <w:rPr>
          <w:lang w:eastAsia="en-GB"/>
        </w:rPr>
        <w:t xml:space="preserve"> will be made aware of this policy and a copy will be available </w:t>
      </w:r>
      <w:r>
        <w:rPr>
          <w:lang w:eastAsia="en-GB"/>
        </w:rPr>
        <w:t>on the Shared Drive which all KCIL staff have access to.</w:t>
      </w:r>
      <w:r w:rsidRPr="002D7368">
        <w:rPr>
          <w:lang w:eastAsia="en-GB"/>
        </w:rPr>
        <w:t xml:space="preserve">  Furthermore, a copy of this policy will be given to all relevant bodies with whom we work and will be made available to parents/carers of service users. </w:t>
      </w:r>
    </w:p>
    <w:p w14:paraId="462494EC" w14:textId="77777777" w:rsidR="00FF51F9" w:rsidRDefault="00FF51F9" w:rsidP="00FF51F9">
      <w:pPr>
        <w:rPr>
          <w:lang w:eastAsia="en-GB"/>
        </w:rPr>
      </w:pPr>
      <w:r w:rsidRPr="002D7368">
        <w:rPr>
          <w:lang w:eastAsia="en-GB"/>
        </w:rPr>
        <w:t xml:space="preserve">Any concerns about the assignment or people involved should be addressed with the </w:t>
      </w:r>
      <w:r w:rsidRPr="00035EFC">
        <w:t>Chief Executive Officer.</w:t>
      </w:r>
    </w:p>
    <w:p w14:paraId="3AEAACAB" w14:textId="77777777" w:rsidR="00FF51F9" w:rsidRPr="002D7368" w:rsidRDefault="00FF51F9" w:rsidP="00FF51F9">
      <w:pPr>
        <w:pStyle w:val="Heading2"/>
        <w:rPr>
          <w:lang w:eastAsia="en-GB"/>
        </w:rPr>
      </w:pPr>
      <w:bookmarkStart w:id="84" w:name="_Toc510458198"/>
      <w:bookmarkStart w:id="85" w:name="_Toc510545727"/>
      <w:bookmarkStart w:id="86" w:name="_Toc510891022"/>
      <w:bookmarkStart w:id="87" w:name="_Toc520311491"/>
      <w:r>
        <w:rPr>
          <w:lang w:eastAsia="en-GB"/>
        </w:rPr>
        <w:t xml:space="preserve">Breach </w:t>
      </w:r>
      <w:r w:rsidR="00A66CF1">
        <w:rPr>
          <w:lang w:eastAsia="en-GB"/>
        </w:rPr>
        <w:t>O</w:t>
      </w:r>
      <w:r>
        <w:rPr>
          <w:lang w:eastAsia="en-GB"/>
        </w:rPr>
        <w:t xml:space="preserve">f </w:t>
      </w:r>
      <w:r w:rsidR="00A66CF1">
        <w:rPr>
          <w:lang w:eastAsia="en-GB"/>
        </w:rPr>
        <w:t>T</w:t>
      </w:r>
      <w:r>
        <w:rPr>
          <w:lang w:eastAsia="en-GB"/>
        </w:rPr>
        <w:t xml:space="preserve">his </w:t>
      </w:r>
      <w:r w:rsidR="00A66CF1">
        <w:rPr>
          <w:lang w:eastAsia="en-GB"/>
        </w:rPr>
        <w:t>P</w:t>
      </w:r>
      <w:r w:rsidRPr="002D7368">
        <w:rPr>
          <w:lang w:eastAsia="en-GB"/>
        </w:rPr>
        <w:t>olicy</w:t>
      </w:r>
      <w:bookmarkEnd w:id="84"/>
      <w:bookmarkEnd w:id="85"/>
      <w:bookmarkEnd w:id="86"/>
      <w:bookmarkEnd w:id="87"/>
    </w:p>
    <w:p w14:paraId="7C22D917" w14:textId="77777777" w:rsidR="00FF51F9" w:rsidRDefault="00FF51F9" w:rsidP="00FF51F9">
      <w:pPr>
        <w:rPr>
          <w:lang w:eastAsia="en-GB"/>
        </w:rPr>
      </w:pPr>
      <w:r w:rsidRPr="002D7368">
        <w:rPr>
          <w:lang w:eastAsia="en-GB"/>
        </w:rPr>
        <w:t xml:space="preserve">Failure to follow this policy is considered a serious offence and will be investigated thoroughly and dealt with through our Disciplinary Procedure. </w:t>
      </w:r>
      <w:r>
        <w:rPr>
          <w:lang w:eastAsia="en-GB"/>
        </w:rPr>
        <w:t xml:space="preserve"> </w:t>
      </w:r>
      <w:r w:rsidRPr="002D7368">
        <w:rPr>
          <w:lang w:eastAsia="en-GB"/>
        </w:rPr>
        <w:t>Serious breaches may lead to dismissal</w:t>
      </w:r>
    </w:p>
    <w:p w14:paraId="038C983B" w14:textId="77777777" w:rsidR="00FF51F9" w:rsidRPr="002D7368" w:rsidRDefault="00FF51F9" w:rsidP="00FF51F9">
      <w:pPr>
        <w:pStyle w:val="Heading2"/>
        <w:rPr>
          <w:lang w:eastAsia="en-GB"/>
        </w:rPr>
      </w:pPr>
      <w:bookmarkStart w:id="88" w:name="_Toc510458199"/>
      <w:bookmarkStart w:id="89" w:name="_Toc510545728"/>
      <w:bookmarkStart w:id="90" w:name="_Toc510891023"/>
      <w:bookmarkStart w:id="91" w:name="_Toc520311492"/>
      <w:r w:rsidRPr="002D7368">
        <w:rPr>
          <w:lang w:eastAsia="en-GB"/>
        </w:rPr>
        <w:t xml:space="preserve">Implementation, </w:t>
      </w:r>
      <w:r w:rsidR="00A66CF1">
        <w:rPr>
          <w:lang w:eastAsia="en-GB"/>
        </w:rPr>
        <w:t>M</w:t>
      </w:r>
      <w:r w:rsidRPr="002D7368">
        <w:rPr>
          <w:lang w:eastAsia="en-GB"/>
        </w:rPr>
        <w:t xml:space="preserve">onitoring </w:t>
      </w:r>
      <w:r w:rsidR="00A66CF1">
        <w:rPr>
          <w:lang w:eastAsia="en-GB"/>
        </w:rPr>
        <w:t>A</w:t>
      </w:r>
      <w:r w:rsidRPr="002D7368">
        <w:rPr>
          <w:lang w:eastAsia="en-GB"/>
        </w:rPr>
        <w:t xml:space="preserve">nd </w:t>
      </w:r>
      <w:r w:rsidR="00A66CF1">
        <w:rPr>
          <w:lang w:eastAsia="en-GB"/>
        </w:rPr>
        <w:t>R</w:t>
      </w:r>
      <w:r w:rsidRPr="002D7368">
        <w:rPr>
          <w:lang w:eastAsia="en-GB"/>
        </w:rPr>
        <w:t xml:space="preserve">eview </w:t>
      </w:r>
      <w:r w:rsidR="00A66CF1">
        <w:rPr>
          <w:lang w:eastAsia="en-GB"/>
        </w:rPr>
        <w:t>O</w:t>
      </w:r>
      <w:r w:rsidRPr="002D7368">
        <w:rPr>
          <w:lang w:eastAsia="en-GB"/>
        </w:rPr>
        <w:t xml:space="preserve">f </w:t>
      </w:r>
      <w:r w:rsidR="00A66CF1">
        <w:rPr>
          <w:lang w:eastAsia="en-GB"/>
        </w:rPr>
        <w:t>T</w:t>
      </w:r>
      <w:r w:rsidRPr="002D7368">
        <w:rPr>
          <w:lang w:eastAsia="en-GB"/>
        </w:rPr>
        <w:t xml:space="preserve">his </w:t>
      </w:r>
      <w:r w:rsidR="00A66CF1">
        <w:rPr>
          <w:lang w:eastAsia="en-GB"/>
        </w:rPr>
        <w:t>P</w:t>
      </w:r>
      <w:r w:rsidRPr="002D7368">
        <w:rPr>
          <w:lang w:eastAsia="en-GB"/>
        </w:rPr>
        <w:t>olicy</w:t>
      </w:r>
      <w:bookmarkEnd w:id="88"/>
      <w:bookmarkEnd w:id="89"/>
      <w:bookmarkEnd w:id="90"/>
      <w:bookmarkEnd w:id="91"/>
    </w:p>
    <w:p w14:paraId="2301CC92" w14:textId="77777777" w:rsidR="00FF51F9" w:rsidRPr="002D7368" w:rsidRDefault="00FF51F9" w:rsidP="00FF51F9">
      <w:pPr>
        <w:keepNext/>
        <w:rPr>
          <w:lang w:eastAsia="en-GB"/>
        </w:rPr>
      </w:pPr>
      <w:r w:rsidRPr="002D7368">
        <w:rPr>
          <w:lang w:eastAsia="en-GB"/>
        </w:rPr>
        <w:t xml:space="preserve">The </w:t>
      </w:r>
      <w:r>
        <w:rPr>
          <w:lang w:eastAsia="en-GB"/>
        </w:rPr>
        <w:t>CEO</w:t>
      </w:r>
      <w:r w:rsidRPr="00035EFC">
        <w:rPr>
          <w:lang w:eastAsia="en-GB"/>
        </w:rPr>
        <w:t xml:space="preserve"> </w:t>
      </w:r>
      <w:r w:rsidRPr="002D7368">
        <w:rPr>
          <w:lang w:eastAsia="en-GB"/>
        </w:rPr>
        <w:t>has overall responsibility for implementing and monitoring this policy, which will be reviewed on a regular basis</w:t>
      </w:r>
      <w:r>
        <w:rPr>
          <w:lang w:eastAsia="en-GB"/>
        </w:rPr>
        <w:t xml:space="preserve"> following its implementation (no less than </w:t>
      </w:r>
      <w:r w:rsidRPr="002D7368">
        <w:rPr>
          <w:lang w:eastAsia="en-GB"/>
        </w:rPr>
        <w:t xml:space="preserve">annually) and additionally whenever there are relevant changes in legislation or to our working practices. </w:t>
      </w:r>
    </w:p>
    <w:p w14:paraId="1108820D" w14:textId="77777777" w:rsidR="00FF51F9" w:rsidRPr="002D7368" w:rsidRDefault="00FF51F9" w:rsidP="00FF51F9">
      <w:pPr>
        <w:keepNext/>
        <w:rPr>
          <w:lang w:eastAsia="en-GB"/>
        </w:rPr>
      </w:pPr>
      <w:r w:rsidRPr="002D7368">
        <w:rPr>
          <w:lang w:eastAsia="en-GB"/>
        </w:rPr>
        <w:t xml:space="preserve">Any queries or comments about this policy should be addressed to the </w:t>
      </w:r>
      <w:r w:rsidRPr="00035EFC">
        <w:t xml:space="preserve">Safeguarding Officer </w:t>
      </w:r>
      <w:r w:rsidRPr="002D7368">
        <w:rPr>
          <w:lang w:eastAsia="en-GB"/>
        </w:rPr>
        <w:t xml:space="preserve">or the </w:t>
      </w:r>
      <w:r>
        <w:rPr>
          <w:lang w:eastAsia="en-GB"/>
        </w:rPr>
        <w:t>CEO</w:t>
      </w:r>
      <w:r w:rsidRPr="00035EFC">
        <w:rPr>
          <w:lang w:eastAsia="en-GB"/>
        </w:rPr>
        <w:t>.</w:t>
      </w:r>
    </w:p>
    <w:p w14:paraId="680A4E5D" w14:textId="77777777" w:rsidR="00FF51F9" w:rsidRDefault="00FF51F9" w:rsidP="00FF51F9">
      <w:pPr>
        <w:pStyle w:val="NormalWeb1"/>
        <w:spacing w:before="0" w:after="0" w:line="240" w:lineRule="auto"/>
        <w:rPr>
          <w:rFonts w:ascii="Arial" w:hAnsi="Arial"/>
          <w:color w:val="000000"/>
          <w:sz w:val="24"/>
        </w:rPr>
      </w:pPr>
    </w:p>
    <w:p w14:paraId="01DA717B" w14:textId="77777777" w:rsidR="00D84208" w:rsidRDefault="00D84208" w:rsidP="00D84208">
      <w:pPr>
        <w:pStyle w:val="TableHeading"/>
        <w:pageBreakBefore/>
        <w:rPr>
          <w:color w:val="000000"/>
          <w:sz w:val="24"/>
        </w:rPr>
      </w:pPr>
      <w:r>
        <w:lastRenderedPageBreak/>
        <w:t>APPENDIX A THE SIGNS OF ABUSE</w:t>
      </w:r>
    </w:p>
    <w:p w14:paraId="46231218" w14:textId="77777777" w:rsidR="00AB44C9" w:rsidRPr="002D7368" w:rsidRDefault="00AB44C9" w:rsidP="00AB44C9">
      <w:r w:rsidRPr="002D7368">
        <w:t xml:space="preserve">Abuse can and does occur within families and in institutional or community settings. </w:t>
      </w:r>
      <w:r>
        <w:t xml:space="preserve"> KCIL</w:t>
      </w:r>
      <w:r w:rsidRPr="002D7368">
        <w:t xml:space="preserve"> acknowledges that some individuals seek to use community and voluntary organisations to access children, young people and adults and that it is necessary to have an open mind when the possibility arises that a worker, a parent or another is suspected of ab</w:t>
      </w:r>
      <w:r>
        <w:t>use or inappropriate activity.</w:t>
      </w:r>
    </w:p>
    <w:p w14:paraId="2D91E5B4" w14:textId="77777777" w:rsidR="00AB44C9" w:rsidRPr="002D7368" w:rsidRDefault="00AB44C9" w:rsidP="00AB44C9">
      <w:r w:rsidRPr="002D7368">
        <w:t xml:space="preserve">The recognition of abuse is not always easy and </w:t>
      </w:r>
      <w:r>
        <w:t>KCIL</w:t>
      </w:r>
      <w:r w:rsidRPr="002D7368">
        <w:t xml:space="preserve"> acknowledges that its’ workers may not be experienced in this area and will not easily know whether or not abuse is taking place. </w:t>
      </w:r>
      <w:r>
        <w:t xml:space="preserve"> </w:t>
      </w:r>
      <w:r w:rsidRPr="002D7368">
        <w:t xml:space="preserve">Indeed, it is not the place of </w:t>
      </w:r>
      <w:r>
        <w:t>KCIL</w:t>
      </w:r>
      <w:r w:rsidRPr="002D7368">
        <w:t xml:space="preserve"> workers to make such a judgement.</w:t>
      </w:r>
      <w:r>
        <w:t xml:space="preserve"> </w:t>
      </w:r>
      <w:r w:rsidRPr="002D7368">
        <w:t xml:space="preserve"> </w:t>
      </w:r>
      <w:proofErr w:type="gramStart"/>
      <w:r w:rsidRPr="002D7368">
        <w:t>However</w:t>
      </w:r>
      <w:proofErr w:type="gramEnd"/>
      <w:r w:rsidRPr="002D7368">
        <w:t xml:space="preserve"> the first priority of workers at </w:t>
      </w:r>
      <w:r>
        <w:t>KCIL</w:t>
      </w:r>
      <w:r w:rsidRPr="002D7368">
        <w:t xml:space="preserve"> should always be to ensure the safety and protection of children, young people and adults, and it is the responsibility of all workers to act on any suspicion or evidence of abuse or neglect.</w:t>
      </w:r>
    </w:p>
    <w:p w14:paraId="51721FD8" w14:textId="77777777" w:rsidR="00AB44C9" w:rsidRPr="002D7368" w:rsidRDefault="00AB44C9" w:rsidP="00AB44C9">
      <w:pPr>
        <w:pStyle w:val="Heading"/>
      </w:pPr>
      <w:bookmarkStart w:id="92" w:name="_Toc510458179"/>
      <w:bookmarkStart w:id="93" w:name="_Toc510545708"/>
      <w:bookmarkStart w:id="94" w:name="_Toc510891003"/>
      <w:r w:rsidRPr="002D7368">
        <w:t>Physical Abuse</w:t>
      </w:r>
      <w:bookmarkEnd w:id="92"/>
      <w:bookmarkEnd w:id="93"/>
      <w:bookmarkEnd w:id="94"/>
    </w:p>
    <w:p w14:paraId="1AEF8088" w14:textId="77777777" w:rsidR="00AB44C9" w:rsidRDefault="00AB44C9" w:rsidP="00AB44C9">
      <w:r w:rsidRPr="002D7368">
        <w:t>Generally, evidence that physical abuse has or is taking place might include:</w:t>
      </w:r>
    </w:p>
    <w:p w14:paraId="751D287D" w14:textId="77777777" w:rsidR="00AB44C9" w:rsidRPr="002D7368" w:rsidRDefault="00AB44C9" w:rsidP="00AB44C9">
      <w:pPr>
        <w:pStyle w:val="ListParagraph"/>
      </w:pPr>
      <w:r>
        <w:t>S</w:t>
      </w:r>
      <w:r w:rsidRPr="002D7368">
        <w:t xml:space="preserve">erious, sustained </w:t>
      </w:r>
      <w:r>
        <w:t>or regular unexplained bruising.</w:t>
      </w:r>
    </w:p>
    <w:p w14:paraId="2E92985E" w14:textId="77777777" w:rsidR="00AB44C9" w:rsidRPr="002D7368" w:rsidRDefault="00AB44C9" w:rsidP="00AB44C9">
      <w:pPr>
        <w:pStyle w:val="ListParagraph"/>
      </w:pPr>
      <w:r>
        <w:t>B</w:t>
      </w:r>
      <w:r w:rsidRPr="002D7368">
        <w:t>urns, especially in areas where it would be difficult for them</w:t>
      </w:r>
      <w:r>
        <w:t xml:space="preserve"> to have been accidental.</w:t>
      </w:r>
    </w:p>
    <w:p w14:paraId="52BCB1EF" w14:textId="77777777" w:rsidR="00AB44C9" w:rsidRPr="002D7368" w:rsidRDefault="00AB44C9" w:rsidP="00AB44C9">
      <w:pPr>
        <w:pStyle w:val="ListParagraph"/>
      </w:pPr>
      <w:r>
        <w:t>I</w:t>
      </w:r>
      <w:r w:rsidRPr="002D7368">
        <w:t xml:space="preserve">njuries that look as though they may have been </w:t>
      </w:r>
      <w:r>
        <w:t>caused by a recognisable object.</w:t>
      </w:r>
    </w:p>
    <w:p w14:paraId="33475753" w14:textId="77777777" w:rsidR="00AB44C9" w:rsidRPr="002D7368" w:rsidRDefault="00AB44C9" w:rsidP="00AB44C9">
      <w:pPr>
        <w:pStyle w:val="ListParagraph"/>
      </w:pPr>
      <w:r>
        <w:t>Unexplained fractures or cuts.</w:t>
      </w:r>
    </w:p>
    <w:p w14:paraId="6BFEC46C" w14:textId="77777777" w:rsidR="00AB44C9" w:rsidRPr="002D7368" w:rsidRDefault="00AB44C9" w:rsidP="00AB44C9">
      <w:pPr>
        <w:pStyle w:val="ListParagraph"/>
      </w:pPr>
      <w:r>
        <w:t>U</w:t>
      </w:r>
      <w:r w:rsidRPr="002D7368">
        <w:t>nwillingness by service user to agree to physical examination by professionals.</w:t>
      </w:r>
    </w:p>
    <w:p w14:paraId="3F99C775" w14:textId="77777777" w:rsidR="00AB44C9" w:rsidRPr="002D7368" w:rsidRDefault="00AB44C9" w:rsidP="00AB44C9">
      <w:r w:rsidRPr="002D7368">
        <w:t>Specifically, children or young people may:</w:t>
      </w:r>
    </w:p>
    <w:p w14:paraId="5CEA2934" w14:textId="77777777" w:rsidR="00AB44C9" w:rsidRPr="002D7368" w:rsidRDefault="00AB44C9" w:rsidP="00AB44C9">
      <w:pPr>
        <w:pStyle w:val="ListParagraph"/>
      </w:pPr>
      <w:r>
        <w:t>S</w:t>
      </w:r>
      <w:r w:rsidRPr="002D7368">
        <w:t xml:space="preserve">eem frightened of the parents and protest or </w:t>
      </w:r>
      <w:r>
        <w:t>cry when it is time to go home.</w:t>
      </w:r>
    </w:p>
    <w:p w14:paraId="56A1994F" w14:textId="77777777" w:rsidR="00AB44C9" w:rsidRPr="002D7368" w:rsidRDefault="00AB44C9" w:rsidP="00AB44C9">
      <w:pPr>
        <w:pStyle w:val="ListParagraph"/>
      </w:pPr>
      <w:r>
        <w:t>S</w:t>
      </w:r>
      <w:r w:rsidRPr="002D7368">
        <w:t>h</w:t>
      </w:r>
      <w:r>
        <w:t>rink at the approach of adults.</w:t>
      </w:r>
    </w:p>
    <w:p w14:paraId="023AABAF" w14:textId="77777777" w:rsidR="00AB44C9" w:rsidRPr="002D7368" w:rsidRDefault="00AB44C9" w:rsidP="00AB44C9">
      <w:pPr>
        <w:pStyle w:val="ListParagraph"/>
      </w:pPr>
      <w:r>
        <w:t>R</w:t>
      </w:r>
      <w:r w:rsidRPr="002D7368">
        <w:t>eport injury by a</w:t>
      </w:r>
      <w:r>
        <w:t xml:space="preserve"> parent or another adult/carer.</w:t>
      </w:r>
    </w:p>
    <w:p w14:paraId="205E213F" w14:textId="77777777" w:rsidR="00AB44C9" w:rsidRPr="002D7368" w:rsidRDefault="00AB44C9" w:rsidP="00AB44C9">
      <w:r w:rsidRPr="002D7368">
        <w:t>You should also consider the possibility of physical abuse when the parent or adult/carer of a child or young person:</w:t>
      </w:r>
    </w:p>
    <w:p w14:paraId="586E2A46" w14:textId="77777777" w:rsidR="00AB44C9" w:rsidRPr="002D7368" w:rsidRDefault="00AB44C9" w:rsidP="00AB44C9">
      <w:pPr>
        <w:pStyle w:val="ListParagraph"/>
      </w:pPr>
      <w:r>
        <w:t>O</w:t>
      </w:r>
      <w:r w:rsidRPr="002D7368">
        <w:t>ffers conflicting, unconvincing, or no expl</w:t>
      </w:r>
      <w:r>
        <w:t>anation for the child's injury.</w:t>
      </w:r>
    </w:p>
    <w:p w14:paraId="189529CA" w14:textId="77777777" w:rsidR="00AB44C9" w:rsidRPr="002D7368" w:rsidRDefault="00AB44C9" w:rsidP="00AB44C9">
      <w:pPr>
        <w:pStyle w:val="ListParagraph"/>
      </w:pPr>
      <w:r>
        <w:t>D</w:t>
      </w:r>
      <w:r w:rsidRPr="002D7368">
        <w:t>escribes the child as "evil," or i</w:t>
      </w:r>
      <w:r>
        <w:t>n some other very negative way.</w:t>
      </w:r>
    </w:p>
    <w:p w14:paraId="232D67CC" w14:textId="77777777" w:rsidR="00AB44C9" w:rsidRPr="003B7161" w:rsidRDefault="00AB44C9" w:rsidP="00AB44C9">
      <w:pPr>
        <w:pStyle w:val="ListParagraph"/>
        <w:rPr>
          <w:b/>
        </w:rPr>
      </w:pPr>
      <w:r>
        <w:t>U</w:t>
      </w:r>
      <w:r w:rsidRPr="002D7368">
        <w:t>ses harsh phys</w:t>
      </w:r>
      <w:r>
        <w:t>ical discipline with the child.</w:t>
      </w:r>
    </w:p>
    <w:p w14:paraId="2F85878B" w14:textId="77777777" w:rsidR="00AB44C9" w:rsidRPr="002D7368" w:rsidRDefault="00AB44C9" w:rsidP="00AB44C9">
      <w:pPr>
        <w:pStyle w:val="ListParagraph"/>
        <w:rPr>
          <w:b/>
        </w:rPr>
      </w:pPr>
      <w:r>
        <w:t>H</w:t>
      </w:r>
      <w:r w:rsidRPr="002D7368">
        <w:t>as a history of abuse as a child</w:t>
      </w:r>
      <w:r>
        <w:t>.</w:t>
      </w:r>
    </w:p>
    <w:p w14:paraId="07B52BA3" w14:textId="77777777" w:rsidR="00AB44C9" w:rsidRPr="002D7368" w:rsidRDefault="00AB44C9" w:rsidP="00CC46D7">
      <w:pPr>
        <w:pStyle w:val="Heading"/>
      </w:pPr>
      <w:bookmarkStart w:id="95" w:name="_Toc510458180"/>
      <w:bookmarkStart w:id="96" w:name="_Toc510545709"/>
      <w:bookmarkStart w:id="97" w:name="_Toc510891004"/>
      <w:r w:rsidRPr="002D7368">
        <w:t>Sexual Abuse</w:t>
      </w:r>
      <w:bookmarkEnd w:id="95"/>
      <w:bookmarkEnd w:id="96"/>
      <w:bookmarkEnd w:id="97"/>
    </w:p>
    <w:p w14:paraId="3517637F" w14:textId="77777777" w:rsidR="00AB44C9" w:rsidRPr="002D7368" w:rsidRDefault="00AB44C9" w:rsidP="00AB44C9">
      <w:pPr>
        <w:keepNext/>
      </w:pPr>
      <w:r w:rsidRPr="002D7368">
        <w:t>Generally, evidence that sexual abuse has or is taking place might include:</w:t>
      </w:r>
    </w:p>
    <w:p w14:paraId="75DA364E" w14:textId="77777777" w:rsidR="00AB44C9" w:rsidRPr="002D7368" w:rsidRDefault="00AB44C9" w:rsidP="00AB44C9">
      <w:pPr>
        <w:pStyle w:val="ListParagraph"/>
        <w:keepNext/>
      </w:pPr>
      <w:r>
        <w:t>P</w:t>
      </w:r>
      <w:r w:rsidRPr="002D7368">
        <w:t>ain, itching or injury in the a</w:t>
      </w:r>
      <w:r>
        <w:t>nal, genital or abdominal areas.</w:t>
      </w:r>
    </w:p>
    <w:p w14:paraId="16D59897" w14:textId="77777777" w:rsidR="00AB44C9" w:rsidRPr="002D7368" w:rsidRDefault="00AB44C9" w:rsidP="00AB44C9">
      <w:pPr>
        <w:pStyle w:val="ListParagraph"/>
        <w:keepNext/>
      </w:pPr>
      <w:r>
        <w:t>D</w:t>
      </w:r>
      <w:r w:rsidRPr="002D7368">
        <w:t>ifficulty maintaining usual physical posture wh</w:t>
      </w:r>
      <w:r>
        <w:t>ilst walking or sitting (due to</w:t>
      </w:r>
      <w:r w:rsidRPr="002D7368">
        <w:t xml:space="preserve"> inju</w:t>
      </w:r>
      <w:r>
        <w:t>ries).</w:t>
      </w:r>
    </w:p>
    <w:p w14:paraId="3ACC130D" w14:textId="77777777" w:rsidR="00AB44C9" w:rsidRPr="002D7368" w:rsidRDefault="00AB44C9" w:rsidP="00AB44C9">
      <w:pPr>
        <w:pStyle w:val="ListParagraph"/>
        <w:keepNext/>
      </w:pPr>
      <w:r>
        <w:t>B</w:t>
      </w:r>
      <w:r w:rsidRPr="002D7368">
        <w:t>ruising to or</w:t>
      </w:r>
      <w:r>
        <w:t xml:space="preserve"> bleeding of external genitalia.</w:t>
      </w:r>
    </w:p>
    <w:p w14:paraId="71F4A882" w14:textId="77777777" w:rsidR="00AB44C9" w:rsidRPr="002D7368" w:rsidRDefault="00AB44C9" w:rsidP="00AB44C9">
      <w:pPr>
        <w:pStyle w:val="ListParagraph"/>
      </w:pPr>
      <w:r>
        <w:t>T</w:t>
      </w:r>
      <w:r w:rsidRPr="002D7368">
        <w:t xml:space="preserve">orn, </w:t>
      </w:r>
      <w:r>
        <w:t>stained or bloody underclothing.</w:t>
      </w:r>
    </w:p>
    <w:p w14:paraId="2F08C50C" w14:textId="77777777" w:rsidR="00AB44C9" w:rsidRPr="002D7368" w:rsidRDefault="00AB44C9" w:rsidP="00AB44C9">
      <w:pPr>
        <w:pStyle w:val="ListParagraph"/>
      </w:pPr>
      <w:r>
        <w:t>R</w:t>
      </w:r>
      <w:r w:rsidRPr="002D7368">
        <w:t>ecurrent bouts of cystitis or the</w:t>
      </w:r>
      <w:r>
        <w:t xml:space="preserve"> occurrence of venereal disease.</w:t>
      </w:r>
    </w:p>
    <w:p w14:paraId="571658A1" w14:textId="77777777" w:rsidR="00AB44C9" w:rsidRPr="002D7368" w:rsidRDefault="00AB44C9" w:rsidP="00AB44C9">
      <w:pPr>
        <w:pStyle w:val="ListParagraph"/>
      </w:pPr>
      <w:r>
        <w:t>U</w:t>
      </w:r>
      <w:r w:rsidRPr="002D7368">
        <w:t>nexplained problems associated with the removal of or damage to catheters or equipment used for the servic</w:t>
      </w:r>
      <w:r>
        <w:t>e user’s physical support needs.</w:t>
      </w:r>
    </w:p>
    <w:p w14:paraId="1C58E515" w14:textId="77777777" w:rsidR="00AB44C9" w:rsidRPr="002D7368" w:rsidRDefault="00AB44C9" w:rsidP="00AB44C9">
      <w:pPr>
        <w:pStyle w:val="ListParagraph"/>
      </w:pPr>
      <w:r>
        <w:t>U</w:t>
      </w:r>
      <w:r w:rsidRPr="002D7368">
        <w:t>ncharacteristic change in the person’s sexual be</w:t>
      </w:r>
      <w:r>
        <w:t>haviour or attitude towards sex.</w:t>
      </w:r>
    </w:p>
    <w:p w14:paraId="20CE1BB6" w14:textId="77777777" w:rsidR="00AB44C9" w:rsidRPr="002D7368" w:rsidRDefault="00AB44C9" w:rsidP="00AB44C9">
      <w:pPr>
        <w:pStyle w:val="ListParagraph"/>
      </w:pPr>
      <w:r>
        <w:t>P</w:t>
      </w:r>
      <w:r w:rsidRPr="002D7368">
        <w:t>regnancy, especially where the identity of the father is vague.</w:t>
      </w:r>
    </w:p>
    <w:p w14:paraId="2819D700" w14:textId="77777777" w:rsidR="00AB44C9" w:rsidRPr="002D7368" w:rsidRDefault="00AB44C9" w:rsidP="000D5F3D">
      <w:pPr>
        <w:keepNext/>
      </w:pPr>
      <w:r w:rsidRPr="002D7368">
        <w:lastRenderedPageBreak/>
        <w:t>Specifically, children or young people may:</w:t>
      </w:r>
    </w:p>
    <w:p w14:paraId="05171212" w14:textId="77777777" w:rsidR="00AB44C9" w:rsidRPr="002D7368" w:rsidRDefault="00AB44C9" w:rsidP="00AB44C9">
      <w:pPr>
        <w:pStyle w:val="ListParagraph"/>
      </w:pPr>
      <w:r>
        <w:t>R</w:t>
      </w:r>
      <w:r w:rsidRPr="002D7368">
        <w:t>eport nightmares or</w:t>
      </w:r>
      <w:r>
        <w:t xml:space="preserve"> bedwetting.</w:t>
      </w:r>
    </w:p>
    <w:p w14:paraId="124EBCE6" w14:textId="77777777" w:rsidR="00AB44C9" w:rsidRPr="002D7368" w:rsidRDefault="00AB44C9" w:rsidP="00AB44C9">
      <w:pPr>
        <w:pStyle w:val="ListParagraph"/>
      </w:pPr>
      <w:r>
        <w:t>E</w:t>
      </w:r>
      <w:r w:rsidRPr="002D7368">
        <w:t>xperien</w:t>
      </w:r>
      <w:r>
        <w:t>ce a sudden change in appetite.</w:t>
      </w:r>
    </w:p>
    <w:p w14:paraId="5D882386" w14:textId="77777777" w:rsidR="00AB44C9" w:rsidRPr="002D7368" w:rsidRDefault="00AB44C9" w:rsidP="00AB44C9">
      <w:pPr>
        <w:pStyle w:val="ListParagraph"/>
      </w:pPr>
      <w:r>
        <w:t>D</w:t>
      </w:r>
      <w:r w:rsidRPr="002D7368">
        <w:t>em</w:t>
      </w:r>
      <w:r>
        <w:t>onstrate bizarre, sophisticated</w:t>
      </w:r>
      <w:r w:rsidRPr="002D7368">
        <w:t xml:space="preserve"> or unusual</w:t>
      </w:r>
      <w:r>
        <w:t xml:space="preserve"> sexual knowledge or behaviour.</w:t>
      </w:r>
    </w:p>
    <w:p w14:paraId="4FE907F9" w14:textId="77777777" w:rsidR="00AB44C9" w:rsidRPr="002D7368" w:rsidRDefault="00AB44C9" w:rsidP="00AB44C9">
      <w:pPr>
        <w:pStyle w:val="ListParagraph"/>
      </w:pPr>
      <w:r>
        <w:t>B</w:t>
      </w:r>
      <w:r w:rsidRPr="002D7368">
        <w:t>ecome pregnant or contract a venereal disease</w:t>
      </w:r>
      <w:r>
        <w:t>.</w:t>
      </w:r>
    </w:p>
    <w:p w14:paraId="6C953D2E" w14:textId="77777777" w:rsidR="00AB44C9" w:rsidRPr="002D7368" w:rsidRDefault="00AB44C9" w:rsidP="00AB44C9">
      <w:pPr>
        <w:pStyle w:val="ListParagraph"/>
      </w:pPr>
      <w:r>
        <w:t>Run away.</w:t>
      </w:r>
    </w:p>
    <w:p w14:paraId="6E8A2F91" w14:textId="77777777" w:rsidR="00AB44C9" w:rsidRDefault="00AB44C9" w:rsidP="00AB44C9">
      <w:pPr>
        <w:pStyle w:val="ListParagraph"/>
      </w:pPr>
      <w:r>
        <w:t>R</w:t>
      </w:r>
      <w:r w:rsidRPr="002D7368">
        <w:t>eport sexual abuse by a</w:t>
      </w:r>
      <w:r>
        <w:t xml:space="preserve"> parent or another adult/carer.</w:t>
      </w:r>
    </w:p>
    <w:p w14:paraId="28DFBAB3" w14:textId="77777777" w:rsidR="00AB44C9" w:rsidRPr="002D7368" w:rsidRDefault="00AB44C9" w:rsidP="00AB44C9">
      <w:r w:rsidRPr="002D7368">
        <w:t>You should consider the possibility of sexual abuse when the parent or other adult/carer</w:t>
      </w:r>
      <w:r>
        <w:t xml:space="preserve"> is</w:t>
      </w:r>
      <w:r w:rsidRPr="002D7368">
        <w:t>:</w:t>
      </w:r>
    </w:p>
    <w:p w14:paraId="6E6C7B41" w14:textId="77777777" w:rsidR="00AB44C9" w:rsidRPr="002D7368" w:rsidRDefault="00AB44C9" w:rsidP="00AB44C9">
      <w:pPr>
        <w:pStyle w:val="ListParagraph"/>
      </w:pPr>
      <w:r>
        <w:t>U</w:t>
      </w:r>
      <w:r w:rsidRPr="002D7368">
        <w:t xml:space="preserve">nduly protective of the child or severely limits the child's contact with other children, </w:t>
      </w:r>
      <w:r>
        <w:t>especially of the opposite sex.</w:t>
      </w:r>
    </w:p>
    <w:p w14:paraId="52DB0514" w14:textId="77777777" w:rsidR="00AB44C9" w:rsidRPr="002D7368" w:rsidRDefault="00AB44C9" w:rsidP="00AB44C9">
      <w:pPr>
        <w:pStyle w:val="ListParagraph"/>
      </w:pPr>
      <w:r>
        <w:t>Secretive and isolated.</w:t>
      </w:r>
    </w:p>
    <w:p w14:paraId="2D0BEEA1" w14:textId="77777777" w:rsidR="00AB44C9" w:rsidRPr="002D7368" w:rsidRDefault="00AB44C9" w:rsidP="00AB44C9">
      <w:pPr>
        <w:pStyle w:val="ListParagraph"/>
        <w:rPr>
          <w:b/>
        </w:rPr>
      </w:pPr>
      <w:r>
        <w:t>J</w:t>
      </w:r>
      <w:r w:rsidRPr="002D7368">
        <w:t>ealous or controlling with family member</w:t>
      </w:r>
      <w:r>
        <w:t>s.</w:t>
      </w:r>
    </w:p>
    <w:p w14:paraId="0551AE77" w14:textId="77777777" w:rsidR="00AB44C9" w:rsidRPr="002D7368" w:rsidRDefault="00AB44C9" w:rsidP="00CC46D7">
      <w:pPr>
        <w:pStyle w:val="Heading"/>
      </w:pPr>
      <w:bookmarkStart w:id="98" w:name="_Toc510458181"/>
      <w:bookmarkStart w:id="99" w:name="_Toc510545710"/>
      <w:bookmarkStart w:id="100" w:name="_Toc510891005"/>
      <w:r w:rsidRPr="002D7368">
        <w:t>Neglect</w:t>
      </w:r>
      <w:bookmarkEnd w:id="98"/>
      <w:bookmarkEnd w:id="99"/>
      <w:bookmarkEnd w:id="100"/>
    </w:p>
    <w:p w14:paraId="5D9CB4EF" w14:textId="77777777" w:rsidR="00AB44C9" w:rsidRPr="002D7368" w:rsidRDefault="00AB44C9" w:rsidP="00AB44C9">
      <w:r w:rsidRPr="002D7368">
        <w:t>Generally, evidence of neglect might include:</w:t>
      </w:r>
    </w:p>
    <w:p w14:paraId="57BC09C0" w14:textId="77777777" w:rsidR="00AB44C9" w:rsidRPr="002D7368" w:rsidRDefault="00AB44C9" w:rsidP="00AB44C9">
      <w:pPr>
        <w:pStyle w:val="ListParagraph"/>
      </w:pPr>
      <w:r>
        <w:t>Weight loss.</w:t>
      </w:r>
    </w:p>
    <w:p w14:paraId="3CA478DC" w14:textId="77777777" w:rsidR="00AB44C9" w:rsidRPr="002D7368" w:rsidRDefault="00AB44C9" w:rsidP="00AB44C9">
      <w:pPr>
        <w:pStyle w:val="ListParagraph"/>
      </w:pPr>
      <w:r>
        <w:t>P</w:t>
      </w:r>
      <w:r w:rsidRPr="002D7368">
        <w:t>oor standard of hygiene, physical appearance a</w:t>
      </w:r>
      <w:r>
        <w:t>nd/or unsanitary living conditions.</w:t>
      </w:r>
    </w:p>
    <w:p w14:paraId="5A6B5B43" w14:textId="77777777" w:rsidR="00AB44C9" w:rsidRPr="002D7368" w:rsidRDefault="00AB44C9" w:rsidP="00AB44C9">
      <w:pPr>
        <w:pStyle w:val="ListParagraph"/>
      </w:pPr>
      <w:r>
        <w:t>L</w:t>
      </w:r>
      <w:r w:rsidRPr="002D7368">
        <w:t>ack o</w:t>
      </w:r>
      <w:r>
        <w:t>f needed medical or dental care.</w:t>
      </w:r>
    </w:p>
    <w:p w14:paraId="31AB6B8A" w14:textId="77777777" w:rsidR="00AB44C9" w:rsidRPr="002D7368" w:rsidRDefault="00AB44C9" w:rsidP="00AB44C9">
      <w:pPr>
        <w:pStyle w:val="ListParagraph"/>
      </w:pPr>
      <w:r>
        <w:t>L</w:t>
      </w:r>
      <w:r w:rsidRPr="002D7368">
        <w:t>ack of sufficient clothing for the</w:t>
      </w:r>
      <w:r>
        <w:t xml:space="preserve"> weather conditions.</w:t>
      </w:r>
    </w:p>
    <w:p w14:paraId="7373BA49" w14:textId="77777777" w:rsidR="00AB44C9" w:rsidRPr="002D7368" w:rsidRDefault="00AB44C9" w:rsidP="00AB44C9">
      <w:pPr>
        <w:pStyle w:val="ListParagraph"/>
      </w:pPr>
      <w:r>
        <w:t>I</w:t>
      </w:r>
      <w:r w:rsidRPr="002D7368">
        <w:t>nsufficient or physically or culturally inappropriate food or drink; food that has not been prop</w:t>
      </w:r>
      <w:r>
        <w:t>erly cooked, stored or reheated.</w:t>
      </w:r>
    </w:p>
    <w:p w14:paraId="495B1177" w14:textId="77777777" w:rsidR="00AB44C9" w:rsidRPr="002D7368" w:rsidRDefault="00AB44C9" w:rsidP="00AB44C9">
      <w:pPr>
        <w:pStyle w:val="ListParagraph"/>
      </w:pPr>
      <w:r>
        <w:t>A</w:t>
      </w:r>
      <w:r w:rsidRPr="002D7368">
        <w:t xml:space="preserve"> service user being </w:t>
      </w:r>
      <w:r w:rsidR="000D5F3D" w:rsidRPr="002D7368">
        <w:t>ignored</w:t>
      </w:r>
      <w:r w:rsidR="000D5F3D">
        <w:t>,</w:t>
      </w:r>
      <w:r w:rsidRPr="002D7368">
        <w:t xml:space="preserve"> discriminated against or punished by staff or other service users for whate</w:t>
      </w:r>
      <w:r>
        <w:t>ver reason.</w:t>
      </w:r>
    </w:p>
    <w:p w14:paraId="37F6E0CA" w14:textId="77777777" w:rsidR="00AB44C9" w:rsidRPr="002D7368" w:rsidRDefault="00AB44C9" w:rsidP="00AB44C9">
      <w:pPr>
        <w:pStyle w:val="ListParagraph"/>
      </w:pPr>
      <w:r>
        <w:t>E</w:t>
      </w:r>
      <w:r w:rsidRPr="002D7368">
        <w:t>vidence of physical and emotional abuse that is not acted upon.</w:t>
      </w:r>
    </w:p>
    <w:p w14:paraId="20DB33EB" w14:textId="77777777" w:rsidR="00AB44C9" w:rsidRPr="002D7368" w:rsidRDefault="00AB44C9" w:rsidP="00AB44C9">
      <w:proofErr w:type="gramStart"/>
      <w:r w:rsidRPr="002D7368">
        <w:t>Specifically</w:t>
      </w:r>
      <w:proofErr w:type="gramEnd"/>
      <w:r w:rsidRPr="002D7368">
        <w:t xml:space="preserve"> children or young people may</w:t>
      </w:r>
    </w:p>
    <w:p w14:paraId="79615AC9" w14:textId="77777777" w:rsidR="00AB44C9" w:rsidRPr="002D7368" w:rsidRDefault="00AB44C9" w:rsidP="00AB44C9">
      <w:pPr>
        <w:pStyle w:val="ListParagraph"/>
      </w:pPr>
      <w:r>
        <w:t>B</w:t>
      </w:r>
      <w:r w:rsidRPr="002D7368">
        <w:t xml:space="preserve">eg or steal food or </w:t>
      </w:r>
      <w:proofErr w:type="gramStart"/>
      <w:r w:rsidRPr="002D7368">
        <w:t>money;</w:t>
      </w:r>
      <w:proofErr w:type="gramEnd"/>
    </w:p>
    <w:p w14:paraId="1D215836" w14:textId="77777777" w:rsidR="00AB44C9" w:rsidRPr="002D7368" w:rsidRDefault="00AB44C9" w:rsidP="00AB44C9">
      <w:pPr>
        <w:pStyle w:val="ListParagraph"/>
      </w:pPr>
      <w:r>
        <w:t>A</w:t>
      </w:r>
      <w:r w:rsidRPr="002D7368">
        <w:t xml:space="preserve">buse alcohol or other </w:t>
      </w:r>
      <w:proofErr w:type="gramStart"/>
      <w:r w:rsidRPr="002D7368">
        <w:t>drugs;</w:t>
      </w:r>
      <w:proofErr w:type="gramEnd"/>
    </w:p>
    <w:p w14:paraId="2F660DCE" w14:textId="77777777" w:rsidR="00AB44C9" w:rsidRDefault="00AB44C9" w:rsidP="00AB44C9">
      <w:pPr>
        <w:pStyle w:val="ListParagraph"/>
      </w:pPr>
      <w:r>
        <w:t>S</w:t>
      </w:r>
      <w:r w:rsidRPr="002D7368">
        <w:t>tate that there is no one at home to provide care.</w:t>
      </w:r>
    </w:p>
    <w:p w14:paraId="7BC1AEBD" w14:textId="77777777" w:rsidR="00AB44C9" w:rsidRPr="002D7368" w:rsidRDefault="00AB44C9" w:rsidP="00AB44C9">
      <w:pPr>
        <w:keepNext/>
      </w:pPr>
      <w:r w:rsidRPr="002D7368">
        <w:t>Consider the possibility of neglect when the parent or other adult/carer:</w:t>
      </w:r>
    </w:p>
    <w:p w14:paraId="60D7F835" w14:textId="77777777" w:rsidR="00AB44C9" w:rsidRPr="002D7368" w:rsidRDefault="00AB44C9" w:rsidP="00AB44C9">
      <w:pPr>
        <w:pStyle w:val="ListParagraph"/>
      </w:pPr>
      <w:r>
        <w:t>A</w:t>
      </w:r>
      <w:r w:rsidRPr="002D7368">
        <w:t xml:space="preserve">ppears </w:t>
      </w:r>
      <w:r>
        <w:t>to be indifferent to the child.</w:t>
      </w:r>
    </w:p>
    <w:p w14:paraId="75F5F28F" w14:textId="77777777" w:rsidR="00AB44C9" w:rsidRPr="002D7368" w:rsidRDefault="00AB44C9" w:rsidP="00AB44C9">
      <w:pPr>
        <w:pStyle w:val="ListParagraph"/>
      </w:pPr>
      <w:r>
        <w:t>Seems apathetic or depressed.</w:t>
      </w:r>
    </w:p>
    <w:p w14:paraId="183B41AA" w14:textId="77777777" w:rsidR="00AB44C9" w:rsidRPr="002D7368" w:rsidRDefault="00AB44C9" w:rsidP="00AB44C9">
      <w:pPr>
        <w:pStyle w:val="ListParagraph"/>
      </w:pPr>
      <w:r>
        <w:t>B</w:t>
      </w:r>
      <w:r w:rsidRPr="002D7368">
        <w:t>ehaves irra</w:t>
      </w:r>
      <w:r>
        <w:t>tionally or in a bizarre manner.</w:t>
      </w:r>
    </w:p>
    <w:p w14:paraId="2A170D20" w14:textId="77777777" w:rsidR="00AB44C9" w:rsidRPr="002D7368" w:rsidRDefault="00AB44C9" w:rsidP="00AB44C9">
      <w:pPr>
        <w:pStyle w:val="ListParagraph"/>
        <w:rPr>
          <w:b/>
        </w:rPr>
      </w:pPr>
      <w:r>
        <w:t>I</w:t>
      </w:r>
      <w:r w:rsidRPr="002D7368">
        <w:t>s abusing alcohol</w:t>
      </w:r>
      <w:r>
        <w:t xml:space="preserve"> or other drugs.</w:t>
      </w:r>
    </w:p>
    <w:p w14:paraId="0000D995" w14:textId="77777777" w:rsidR="00AB44C9" w:rsidRPr="002D7368" w:rsidRDefault="00AB44C9" w:rsidP="00CC46D7">
      <w:pPr>
        <w:pStyle w:val="Header"/>
      </w:pPr>
      <w:bookmarkStart w:id="101" w:name="_Toc510458182"/>
      <w:bookmarkStart w:id="102" w:name="_Toc510545711"/>
      <w:bookmarkStart w:id="103" w:name="_Toc510891006"/>
      <w:r w:rsidRPr="002D7368">
        <w:t>Emotional Abuse</w:t>
      </w:r>
      <w:bookmarkEnd w:id="101"/>
      <w:bookmarkEnd w:id="102"/>
      <w:bookmarkEnd w:id="103"/>
    </w:p>
    <w:p w14:paraId="44F4C78C" w14:textId="77777777" w:rsidR="00AB44C9" w:rsidRPr="002D7368" w:rsidRDefault="00AB44C9" w:rsidP="00AB44C9">
      <w:r w:rsidRPr="002D7368">
        <w:t>Generally, evidence that emotional abuse has or is taking place might include:</w:t>
      </w:r>
    </w:p>
    <w:p w14:paraId="2836BDF0" w14:textId="77777777" w:rsidR="00AB44C9" w:rsidRPr="002D7368" w:rsidRDefault="00AB44C9" w:rsidP="00AB44C9">
      <w:pPr>
        <w:pStyle w:val="ListParagraph"/>
      </w:pPr>
      <w:r>
        <w:t>U</w:t>
      </w:r>
      <w:r w:rsidRPr="002D7368">
        <w:t>ncharacteristic and possibly dramat</w:t>
      </w:r>
      <w:r>
        <w:t>ic changes in mood or behaviour.</w:t>
      </w:r>
    </w:p>
    <w:p w14:paraId="64990604" w14:textId="77777777" w:rsidR="00AB44C9" w:rsidRPr="002D7368" w:rsidRDefault="00AB44C9" w:rsidP="00AB44C9">
      <w:pPr>
        <w:pStyle w:val="ListParagraph"/>
      </w:pPr>
      <w:r>
        <w:t>D</w:t>
      </w:r>
      <w:r w:rsidRPr="002D7368">
        <w:t>epression, withdrawal,</w:t>
      </w:r>
      <w:r>
        <w:t xml:space="preserve"> anxiety, aggression, agitation.</w:t>
      </w:r>
    </w:p>
    <w:p w14:paraId="0EE95C76" w14:textId="77777777" w:rsidR="00AB44C9" w:rsidRPr="002D7368" w:rsidRDefault="00AB44C9" w:rsidP="00AB44C9">
      <w:pPr>
        <w:pStyle w:val="ListParagraph"/>
      </w:pPr>
      <w:r>
        <w:t>S</w:t>
      </w:r>
      <w:r w:rsidRPr="002D7368">
        <w:t>ervice user demonstrates excess</w:t>
      </w:r>
      <w:r>
        <w:t>ive effort to please or appease.</w:t>
      </w:r>
    </w:p>
    <w:p w14:paraId="0313835F" w14:textId="77777777" w:rsidR="00AB44C9" w:rsidRPr="002D7368" w:rsidRDefault="00AB44C9" w:rsidP="00AB44C9">
      <w:pPr>
        <w:pStyle w:val="ListParagraph"/>
      </w:pPr>
      <w:r>
        <w:t>S</w:t>
      </w:r>
      <w:r w:rsidRPr="002D7368">
        <w:t>ervice user demonstrates reluctance to be supported by certain member of staff or apprehension at being visited by a certain f</w:t>
      </w:r>
      <w:r>
        <w:t>riend, relative or other person.</w:t>
      </w:r>
    </w:p>
    <w:p w14:paraId="11014989" w14:textId="77777777" w:rsidR="00AB44C9" w:rsidRPr="002D7368" w:rsidRDefault="00AB44C9" w:rsidP="00AB44C9">
      <w:pPr>
        <w:pStyle w:val="ListParagraph"/>
      </w:pPr>
      <w:r>
        <w:t>S</w:t>
      </w:r>
      <w:r w:rsidRPr="002D7368">
        <w:t xml:space="preserve">ervice user disengages from </w:t>
      </w:r>
      <w:proofErr w:type="gramStart"/>
      <w:r w:rsidRPr="002D7368">
        <w:t>day to day</w:t>
      </w:r>
      <w:proofErr w:type="gramEnd"/>
      <w:r w:rsidRPr="002D7368">
        <w:t xml:space="preserve"> routine and withdraws.</w:t>
      </w:r>
    </w:p>
    <w:p w14:paraId="7123D48E" w14:textId="77777777" w:rsidR="00AB44C9" w:rsidRPr="002D7368" w:rsidRDefault="00AB44C9" w:rsidP="00AB44C9">
      <w:proofErr w:type="gramStart"/>
      <w:r w:rsidRPr="002D7368">
        <w:t>Specifically</w:t>
      </w:r>
      <w:proofErr w:type="gramEnd"/>
      <w:r w:rsidRPr="002D7368">
        <w:t xml:space="preserve"> a child or young person may:</w:t>
      </w:r>
    </w:p>
    <w:p w14:paraId="672CEF08" w14:textId="77777777" w:rsidR="00AB44C9" w:rsidRPr="002D7368" w:rsidRDefault="00AB44C9" w:rsidP="00AB44C9">
      <w:pPr>
        <w:pStyle w:val="ListParagraph"/>
      </w:pPr>
      <w:r>
        <w:lastRenderedPageBreak/>
        <w:t>B</w:t>
      </w:r>
      <w:r w:rsidRPr="002D7368">
        <w:t>e either inappropriately adult (</w:t>
      </w:r>
      <w:proofErr w:type="gramStart"/>
      <w:r w:rsidRPr="002D7368">
        <w:t>e.g.</w:t>
      </w:r>
      <w:proofErr w:type="gramEnd"/>
      <w:r w:rsidRPr="002D7368">
        <w:t xml:space="preserve"> parenting other children) or inappropriately infantile (e.g. freq</w:t>
      </w:r>
      <w:r>
        <w:t>uently rocking or head-banging).</w:t>
      </w:r>
    </w:p>
    <w:p w14:paraId="5D177E18" w14:textId="77777777" w:rsidR="00AB44C9" w:rsidRPr="002D7368" w:rsidRDefault="00AB44C9" w:rsidP="00AB44C9">
      <w:pPr>
        <w:pStyle w:val="ListParagraph"/>
      </w:pPr>
      <w:r>
        <w:t>B</w:t>
      </w:r>
      <w:r w:rsidRPr="002D7368">
        <w:t>e delayed in phy</w:t>
      </w:r>
      <w:r>
        <w:t>sical or emotional development.</w:t>
      </w:r>
    </w:p>
    <w:p w14:paraId="4D7BCFC6" w14:textId="77777777" w:rsidR="00AB44C9" w:rsidRPr="002D7368" w:rsidRDefault="00AB44C9" w:rsidP="00AB44C9">
      <w:pPr>
        <w:pStyle w:val="ListParagraph"/>
      </w:pPr>
      <w:r>
        <w:t>Have attempted suicide.</w:t>
      </w:r>
    </w:p>
    <w:p w14:paraId="2015B8F3" w14:textId="77777777" w:rsidR="00AB44C9" w:rsidRPr="002D7368" w:rsidRDefault="00AB44C9" w:rsidP="00AB44C9">
      <w:pPr>
        <w:pStyle w:val="ListParagraph"/>
      </w:pPr>
      <w:r>
        <w:t>R</w:t>
      </w:r>
      <w:r w:rsidRPr="002D7368">
        <w:t>eported a lack of attachment to the parent.</w:t>
      </w:r>
    </w:p>
    <w:p w14:paraId="0FCCFFAC" w14:textId="77777777" w:rsidR="00AB44C9" w:rsidRPr="002D7368" w:rsidRDefault="00AB44C9" w:rsidP="00AB44C9">
      <w:r w:rsidRPr="002D7368">
        <w:t>You should consider the possibility of emotional maltreatment when the parent or other adult/carer:</w:t>
      </w:r>
    </w:p>
    <w:p w14:paraId="55DC49FF" w14:textId="77777777" w:rsidR="00AB44C9" w:rsidRPr="002D7368" w:rsidRDefault="00AB44C9" w:rsidP="00AB44C9">
      <w:pPr>
        <w:pStyle w:val="ListParagraph"/>
      </w:pPr>
      <w:r>
        <w:t>C</w:t>
      </w:r>
      <w:r w:rsidRPr="002D7368">
        <w:t xml:space="preserve">onstantly </w:t>
      </w:r>
      <w:r>
        <w:t>blames, belittles</w:t>
      </w:r>
      <w:r w:rsidRPr="002D7368">
        <w:t xml:space="preserve"> or ber</w:t>
      </w:r>
      <w:r>
        <w:t>ates the child or young person.</w:t>
      </w:r>
    </w:p>
    <w:p w14:paraId="31B7B6E7" w14:textId="77777777" w:rsidR="00AB44C9" w:rsidRPr="002D7368" w:rsidRDefault="00AB44C9" w:rsidP="00AB44C9">
      <w:pPr>
        <w:pStyle w:val="ListParagraph"/>
      </w:pPr>
      <w:r>
        <w:t>I</w:t>
      </w:r>
      <w:r w:rsidRPr="002D7368">
        <w:t>s unconcerned about the child or young person and refuses to consider offers of help for problems</w:t>
      </w:r>
      <w:r>
        <w:t>.</w:t>
      </w:r>
    </w:p>
    <w:p w14:paraId="178DA7E1" w14:textId="77777777" w:rsidR="00AB44C9" w:rsidRPr="002D7368" w:rsidRDefault="00AB44C9" w:rsidP="00AB44C9">
      <w:pPr>
        <w:pStyle w:val="ListParagraph"/>
      </w:pPr>
      <w:r>
        <w:t>O</w:t>
      </w:r>
      <w:r w:rsidRPr="002D7368">
        <w:t>vertly rejects the</w:t>
      </w:r>
      <w:r>
        <w:t xml:space="preserve"> child or young person.</w:t>
      </w:r>
    </w:p>
    <w:p w14:paraId="366D5232" w14:textId="77777777" w:rsidR="00AB44C9" w:rsidRPr="002D7368" w:rsidRDefault="00AB44C9" w:rsidP="00CC46D7">
      <w:pPr>
        <w:pStyle w:val="Heading"/>
      </w:pPr>
      <w:bookmarkStart w:id="104" w:name="_Toc510458183"/>
      <w:bookmarkStart w:id="105" w:name="_Toc510545712"/>
      <w:bookmarkStart w:id="106" w:name="_Toc510891007"/>
      <w:r w:rsidRPr="002D7368">
        <w:t>Bullying</w:t>
      </w:r>
      <w:bookmarkEnd w:id="104"/>
      <w:bookmarkEnd w:id="105"/>
      <w:bookmarkEnd w:id="106"/>
    </w:p>
    <w:p w14:paraId="278AE0D5" w14:textId="77777777" w:rsidR="00AB44C9" w:rsidRPr="002D7368" w:rsidRDefault="00AB44C9" w:rsidP="00AB44C9">
      <w:r w:rsidRPr="002D7368">
        <w:t>Generally, evidence that bullying has or is taking place might include</w:t>
      </w:r>
      <w:r>
        <w:t xml:space="preserve"> the</w:t>
      </w:r>
      <w:r w:rsidRPr="00A3498C">
        <w:t xml:space="preserve"> </w:t>
      </w:r>
      <w:r>
        <w:t>service user demonstrating</w:t>
      </w:r>
    </w:p>
    <w:p w14:paraId="2E11B1E6" w14:textId="77777777" w:rsidR="00AB44C9" w:rsidRPr="002D7368" w:rsidRDefault="00AB44C9" w:rsidP="00AB44C9">
      <w:pPr>
        <w:keepLines w:val="0"/>
        <w:numPr>
          <w:ilvl w:val="0"/>
          <w:numId w:val="24"/>
        </w:numPr>
        <w:suppressAutoHyphens w:val="0"/>
        <w:spacing w:before="0" w:after="0"/>
        <w:jc w:val="left"/>
      </w:pPr>
      <w:r>
        <w:t>S</w:t>
      </w:r>
      <w:r w:rsidRPr="002D7368">
        <w:t>igns of isolation and may be reluc</w:t>
      </w:r>
      <w:r>
        <w:t>tant to take part in activities.</w:t>
      </w:r>
    </w:p>
    <w:p w14:paraId="65024D61" w14:textId="77777777" w:rsidR="00AB44C9" w:rsidRPr="002D7368" w:rsidRDefault="00AB44C9" w:rsidP="00AB44C9">
      <w:pPr>
        <w:keepLines w:val="0"/>
        <w:numPr>
          <w:ilvl w:val="0"/>
          <w:numId w:val="24"/>
        </w:numPr>
        <w:suppressAutoHyphens w:val="0"/>
        <w:spacing w:before="0" w:after="0"/>
        <w:jc w:val="left"/>
      </w:pPr>
      <w:r>
        <w:t>A</w:t>
      </w:r>
      <w:r w:rsidRPr="002D7368">
        <w:t xml:space="preserve"> lack of social inter</w:t>
      </w:r>
      <w:r>
        <w:t>action and may become withdrawn.</w:t>
      </w:r>
    </w:p>
    <w:p w14:paraId="5BE9B12C" w14:textId="77777777" w:rsidR="00AB44C9" w:rsidRPr="002D7368" w:rsidRDefault="00AB44C9" w:rsidP="00AB44C9">
      <w:pPr>
        <w:keepLines w:val="0"/>
        <w:numPr>
          <w:ilvl w:val="0"/>
          <w:numId w:val="24"/>
        </w:numPr>
        <w:suppressAutoHyphens w:val="0"/>
        <w:spacing w:before="0" w:after="0"/>
        <w:jc w:val="left"/>
      </w:pPr>
      <w:r>
        <w:t>Aggression.</w:t>
      </w:r>
    </w:p>
    <w:p w14:paraId="16B96021" w14:textId="77777777" w:rsidR="00AB44C9" w:rsidRPr="002D7368" w:rsidRDefault="00AB44C9" w:rsidP="00AB44C9">
      <w:pPr>
        <w:keepLines w:val="0"/>
        <w:numPr>
          <w:ilvl w:val="0"/>
          <w:numId w:val="24"/>
        </w:numPr>
        <w:suppressAutoHyphens w:val="0"/>
        <w:spacing w:before="0" w:after="0"/>
        <w:jc w:val="left"/>
      </w:pPr>
      <w:r w:rsidRPr="002D7368">
        <w:t>Service user may appear very anxious.</w:t>
      </w:r>
    </w:p>
    <w:p w14:paraId="29E69EFB" w14:textId="77777777" w:rsidR="00AB44C9" w:rsidRPr="002D7368" w:rsidRDefault="00AB44C9" w:rsidP="00CC46D7">
      <w:pPr>
        <w:pStyle w:val="Heading"/>
      </w:pPr>
      <w:bookmarkStart w:id="107" w:name="_Toc510458184"/>
      <w:bookmarkStart w:id="108" w:name="_Toc510545713"/>
      <w:bookmarkStart w:id="109" w:name="_Toc510891008"/>
      <w:r w:rsidRPr="002D7368">
        <w:t>Financial or material abuse</w:t>
      </w:r>
      <w:bookmarkEnd w:id="107"/>
      <w:bookmarkEnd w:id="108"/>
      <w:bookmarkEnd w:id="109"/>
    </w:p>
    <w:p w14:paraId="1BECCC91" w14:textId="77777777" w:rsidR="00AB44C9" w:rsidRPr="002D7368" w:rsidRDefault="00AB44C9" w:rsidP="00AB44C9">
      <w:r w:rsidRPr="002D7368">
        <w:t>Evidence that financial or material abuse has or is taking place might include</w:t>
      </w:r>
      <w:r w:rsidRPr="00DF42D9">
        <w:t xml:space="preserve"> </w:t>
      </w:r>
      <w:r>
        <w:t>the</w:t>
      </w:r>
      <w:r w:rsidRPr="00A3498C">
        <w:t xml:space="preserve"> </w:t>
      </w:r>
      <w:r>
        <w:t>service user</w:t>
      </w:r>
      <w:r w:rsidRPr="002D7368">
        <w:t>:</w:t>
      </w:r>
    </w:p>
    <w:p w14:paraId="6202AD09" w14:textId="77777777" w:rsidR="00AB44C9" w:rsidRPr="002D7368" w:rsidRDefault="00AB44C9" w:rsidP="00AB44C9">
      <w:pPr>
        <w:pStyle w:val="ListParagraph"/>
      </w:pPr>
      <w:r>
        <w:t>Having</w:t>
      </w:r>
      <w:r w:rsidRPr="002D7368">
        <w:t xml:space="preserve"> a steady depletion of </w:t>
      </w:r>
      <w:proofErr w:type="gramStart"/>
      <w:r w:rsidRPr="002D7368">
        <w:t>savings;</w:t>
      </w:r>
      <w:proofErr w:type="gramEnd"/>
    </w:p>
    <w:p w14:paraId="270F1599" w14:textId="77777777" w:rsidR="00AB44C9" w:rsidRPr="002D7368" w:rsidRDefault="00AB44C9" w:rsidP="00AB44C9">
      <w:pPr>
        <w:pStyle w:val="ListParagraph"/>
      </w:pPr>
      <w:r>
        <w:t>C</w:t>
      </w:r>
      <w:r w:rsidRPr="002D7368">
        <w:t xml:space="preserve">onstantly fail to pay </w:t>
      </w:r>
      <w:proofErr w:type="gramStart"/>
      <w:r w:rsidRPr="002D7368">
        <w:t>bills;</w:t>
      </w:r>
      <w:proofErr w:type="gramEnd"/>
    </w:p>
    <w:p w14:paraId="49E042D7" w14:textId="77777777" w:rsidR="00AB44C9" w:rsidRPr="002D7368" w:rsidRDefault="00AB44C9" w:rsidP="00AB44C9">
      <w:pPr>
        <w:pStyle w:val="ListParagraph"/>
      </w:pPr>
      <w:r>
        <w:t>R</w:t>
      </w:r>
      <w:r w:rsidRPr="002D7368">
        <w:t xml:space="preserve">egularly have a lack of money for social </w:t>
      </w:r>
      <w:proofErr w:type="gramStart"/>
      <w:r w:rsidRPr="002D7368">
        <w:t>outings;</w:t>
      </w:r>
      <w:proofErr w:type="gramEnd"/>
    </w:p>
    <w:p w14:paraId="5B204129" w14:textId="77777777" w:rsidR="00AB44C9" w:rsidRPr="002D7368" w:rsidRDefault="00AB44C9" w:rsidP="00AB44C9">
      <w:pPr>
        <w:pStyle w:val="ListParagraph"/>
      </w:pPr>
      <w:r>
        <w:t>R</w:t>
      </w:r>
      <w:r w:rsidRPr="002D7368">
        <w:t xml:space="preserve">egularly have items go </w:t>
      </w:r>
      <w:proofErr w:type="gramStart"/>
      <w:r w:rsidRPr="002D7368">
        <w:t>missing;</w:t>
      </w:r>
      <w:proofErr w:type="gramEnd"/>
    </w:p>
    <w:p w14:paraId="78A4895F" w14:textId="77777777" w:rsidR="00AB44C9" w:rsidRPr="002D7368" w:rsidRDefault="00AB44C9" w:rsidP="00AB44C9">
      <w:pPr>
        <w:pStyle w:val="ListParagraph"/>
      </w:pPr>
      <w:r w:rsidRPr="002D7368">
        <w:t>S</w:t>
      </w:r>
      <w:r>
        <w:t>how</w:t>
      </w:r>
      <w:r w:rsidRPr="002D7368">
        <w:t xml:space="preserve"> signs of neglect due to not having any money.</w:t>
      </w:r>
    </w:p>
    <w:p w14:paraId="388745CE" w14:textId="77777777" w:rsidR="00AB44C9" w:rsidRPr="002D7368" w:rsidRDefault="00AB44C9" w:rsidP="00CC46D7">
      <w:pPr>
        <w:pStyle w:val="Heading"/>
      </w:pPr>
      <w:bookmarkStart w:id="110" w:name="_Toc510458185"/>
      <w:bookmarkStart w:id="111" w:name="_Toc510545714"/>
      <w:bookmarkStart w:id="112" w:name="_Toc510891009"/>
      <w:r w:rsidRPr="002D7368">
        <w:t>Institutional abuse</w:t>
      </w:r>
      <w:bookmarkEnd w:id="110"/>
      <w:bookmarkEnd w:id="111"/>
      <w:bookmarkEnd w:id="112"/>
    </w:p>
    <w:p w14:paraId="4CE07934" w14:textId="77777777" w:rsidR="00AB44C9" w:rsidRPr="002D7368" w:rsidRDefault="00AB44C9" w:rsidP="00AB44C9">
      <w:r w:rsidRPr="002D7368">
        <w:t>Evidence that institutional abuse has or is taking place in a care setting might include:</w:t>
      </w:r>
    </w:p>
    <w:p w14:paraId="123E7F7A" w14:textId="77777777" w:rsidR="00AB44C9" w:rsidRPr="002D7368" w:rsidRDefault="00AB44C9" w:rsidP="00AB44C9">
      <w:pPr>
        <w:pStyle w:val="ListParagraph"/>
      </w:pPr>
      <w:r w:rsidRPr="002D7368">
        <w:t xml:space="preserve">Service users are denied rights to access, use or consume items provided to them by </w:t>
      </w:r>
      <w:r>
        <w:t>visitors, relatives and friends.</w:t>
      </w:r>
    </w:p>
    <w:p w14:paraId="5A53A0DC" w14:textId="77777777" w:rsidR="00AB44C9" w:rsidRPr="002D7368" w:rsidRDefault="00AB44C9" w:rsidP="00AB44C9">
      <w:pPr>
        <w:pStyle w:val="ListParagraph"/>
      </w:pPr>
      <w:r w:rsidRPr="002D7368">
        <w:t>Service users are denied the right to wear their own clothes, for whatever reason, or if they are forced to share another pe</w:t>
      </w:r>
      <w:r>
        <w:t>rson’s clothes, spectacles etc.</w:t>
      </w:r>
    </w:p>
    <w:p w14:paraId="140FCF62" w14:textId="77777777" w:rsidR="00AB44C9" w:rsidRPr="002D7368" w:rsidRDefault="00AB44C9" w:rsidP="00AB44C9">
      <w:pPr>
        <w:pStyle w:val="ListParagraph"/>
      </w:pPr>
      <w:r w:rsidRPr="002D7368">
        <w:t>Service users are subject to routines or practice</w:t>
      </w:r>
      <w:r>
        <w:t>s that discourage independence.</w:t>
      </w:r>
    </w:p>
    <w:p w14:paraId="2DAF767F" w14:textId="77777777" w:rsidR="00AB44C9" w:rsidRPr="002D7368" w:rsidRDefault="00AB44C9" w:rsidP="00AB44C9">
      <w:pPr>
        <w:pStyle w:val="ListParagraph"/>
      </w:pPr>
      <w:r w:rsidRPr="002D7368">
        <w:t>Visitors are discouraged from visiting or are not gi</w:t>
      </w:r>
      <w:r>
        <w:t>ven proper answers to questions.</w:t>
      </w:r>
    </w:p>
    <w:p w14:paraId="5512AC45" w14:textId="77777777" w:rsidR="00AB44C9" w:rsidRPr="002D7368" w:rsidRDefault="00AB44C9" w:rsidP="00AB44C9">
      <w:pPr>
        <w:pStyle w:val="ListParagraph"/>
      </w:pPr>
      <w:r w:rsidRPr="002D7368">
        <w:t>Service users are not consulted appropriately</w:t>
      </w:r>
      <w:r>
        <w:t xml:space="preserve"> about matters that affect them.</w:t>
      </w:r>
    </w:p>
    <w:p w14:paraId="16A22A08" w14:textId="77777777" w:rsidR="00AB44C9" w:rsidRPr="002D7368" w:rsidRDefault="00AB44C9" w:rsidP="00AB44C9">
      <w:pPr>
        <w:pStyle w:val="ListParagraph"/>
      </w:pPr>
      <w:r w:rsidRPr="002D7368">
        <w:t>Support planning does not take place properly or at all, or support plans are pr</w:t>
      </w:r>
      <w:r>
        <w:t>oduced but not used or reviewed.</w:t>
      </w:r>
    </w:p>
    <w:p w14:paraId="661B1028" w14:textId="77777777" w:rsidR="00AB44C9" w:rsidRDefault="00AB44C9" w:rsidP="00AB44C9">
      <w:pPr>
        <w:pStyle w:val="ListParagraph"/>
      </w:pPr>
      <w:r w:rsidRPr="002D7368">
        <w:t>There is no provision for meaningful activities.</w:t>
      </w:r>
    </w:p>
    <w:p w14:paraId="19219836" w14:textId="77777777" w:rsidR="00D84208" w:rsidRDefault="00D84208" w:rsidP="00D84208"/>
    <w:p w14:paraId="310D1C67" w14:textId="77777777" w:rsidR="00D84208" w:rsidRDefault="00D84208" w:rsidP="00D84208">
      <w:pPr>
        <w:pStyle w:val="TableHeading"/>
        <w:pageBreakBefore/>
      </w:pPr>
      <w:r>
        <w:lastRenderedPageBreak/>
        <w:t>APPENDIX B SAFEGUARDING REPORT FORM</w:t>
      </w:r>
    </w:p>
    <w:p w14:paraId="296FEF7D" w14:textId="77777777" w:rsidR="00477130" w:rsidRPr="002D7368" w:rsidRDefault="00477130" w:rsidP="00477130">
      <w:pPr>
        <w:ind w:left="-142"/>
        <w:rPr>
          <w:b/>
        </w:rPr>
      </w:pPr>
    </w:p>
    <w:p w14:paraId="611BFB00" w14:textId="77777777" w:rsidR="00477130" w:rsidRPr="002D7368" w:rsidRDefault="00477130" w:rsidP="00477130">
      <w:pPr>
        <w:ind w:left="-142"/>
        <w:rPr>
          <w:b/>
        </w:rPr>
      </w:pPr>
      <w:r w:rsidRPr="002D7368">
        <w:rPr>
          <w:b/>
        </w:rPr>
        <w:t>Child, Young Person or Adult’s details</w:t>
      </w:r>
    </w:p>
    <w:p w14:paraId="7194DBDC" w14:textId="77777777" w:rsidR="00477130" w:rsidRPr="002D7368" w:rsidRDefault="00477130" w:rsidP="00477130">
      <w:pPr>
        <w:ind w:left="-14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937"/>
        <w:gridCol w:w="1049"/>
        <w:gridCol w:w="897"/>
        <w:gridCol w:w="2546"/>
      </w:tblGrid>
      <w:tr w:rsidR="00477130" w:rsidRPr="002D7368" w14:paraId="0D909AED" w14:textId="77777777" w:rsidTr="00CF3C79">
        <w:trPr>
          <w:trHeight w:val="500"/>
        </w:trPr>
        <w:tc>
          <w:tcPr>
            <w:tcW w:w="2660" w:type="dxa"/>
          </w:tcPr>
          <w:p w14:paraId="76CAFD79" w14:textId="77777777" w:rsidR="00477130" w:rsidRPr="002D7368" w:rsidRDefault="00477130" w:rsidP="00CF3C79">
            <w:pPr>
              <w:rPr>
                <w:lang w:eastAsia="en-GB"/>
              </w:rPr>
            </w:pPr>
            <w:r w:rsidRPr="002D7368">
              <w:rPr>
                <w:lang w:eastAsia="en-GB"/>
              </w:rPr>
              <w:t>Name</w:t>
            </w:r>
          </w:p>
        </w:tc>
        <w:tc>
          <w:tcPr>
            <w:tcW w:w="7087" w:type="dxa"/>
            <w:gridSpan w:val="4"/>
          </w:tcPr>
          <w:p w14:paraId="769D0D3C" w14:textId="77777777" w:rsidR="00477130" w:rsidRPr="002D7368" w:rsidRDefault="00477130" w:rsidP="00CF3C79">
            <w:pPr>
              <w:ind w:left="34"/>
              <w:rPr>
                <w:lang w:eastAsia="en-GB"/>
              </w:rPr>
            </w:pPr>
          </w:p>
        </w:tc>
      </w:tr>
      <w:tr w:rsidR="00477130" w:rsidRPr="002D7368" w14:paraId="47D2A083" w14:textId="77777777" w:rsidTr="00CF3C79">
        <w:trPr>
          <w:trHeight w:val="500"/>
        </w:trPr>
        <w:tc>
          <w:tcPr>
            <w:tcW w:w="2660" w:type="dxa"/>
          </w:tcPr>
          <w:p w14:paraId="071CC085" w14:textId="77777777" w:rsidR="00477130" w:rsidRPr="002D7368" w:rsidRDefault="00477130" w:rsidP="00CF3C79">
            <w:pPr>
              <w:rPr>
                <w:lang w:eastAsia="en-GB"/>
              </w:rPr>
            </w:pPr>
            <w:r w:rsidRPr="002D7368">
              <w:rPr>
                <w:lang w:eastAsia="en-GB"/>
              </w:rPr>
              <w:t>Address</w:t>
            </w:r>
          </w:p>
        </w:tc>
        <w:tc>
          <w:tcPr>
            <w:tcW w:w="7087" w:type="dxa"/>
            <w:gridSpan w:val="4"/>
          </w:tcPr>
          <w:p w14:paraId="54CD245A" w14:textId="77777777" w:rsidR="00477130" w:rsidRPr="002D7368" w:rsidRDefault="00477130" w:rsidP="00CF3C79">
            <w:pPr>
              <w:ind w:left="-142"/>
              <w:rPr>
                <w:lang w:eastAsia="en-GB"/>
              </w:rPr>
            </w:pPr>
          </w:p>
          <w:p w14:paraId="1231BE67" w14:textId="77777777" w:rsidR="00477130" w:rsidRPr="002D7368" w:rsidRDefault="00477130" w:rsidP="00CF3C79">
            <w:pPr>
              <w:ind w:left="-142"/>
              <w:rPr>
                <w:lang w:eastAsia="en-GB"/>
              </w:rPr>
            </w:pPr>
          </w:p>
          <w:p w14:paraId="36FEB5B0" w14:textId="77777777" w:rsidR="00477130" w:rsidRPr="002D7368" w:rsidRDefault="00477130" w:rsidP="00CF3C79">
            <w:pPr>
              <w:ind w:left="-142"/>
              <w:rPr>
                <w:lang w:eastAsia="en-GB"/>
              </w:rPr>
            </w:pPr>
          </w:p>
        </w:tc>
      </w:tr>
      <w:tr w:rsidR="00477130" w:rsidRPr="002D7368" w14:paraId="1259C680" w14:textId="77777777" w:rsidTr="00CF3C79">
        <w:trPr>
          <w:trHeight w:val="500"/>
        </w:trPr>
        <w:tc>
          <w:tcPr>
            <w:tcW w:w="2660" w:type="dxa"/>
          </w:tcPr>
          <w:p w14:paraId="59B13808" w14:textId="77777777" w:rsidR="00477130" w:rsidRPr="002D7368" w:rsidRDefault="00477130" w:rsidP="00CF3C79">
            <w:pPr>
              <w:rPr>
                <w:lang w:eastAsia="en-GB"/>
              </w:rPr>
            </w:pPr>
            <w:r w:rsidRPr="002D7368">
              <w:rPr>
                <w:lang w:eastAsia="en-GB"/>
              </w:rPr>
              <w:t>Contact Telephone Number(s)</w:t>
            </w:r>
          </w:p>
        </w:tc>
        <w:tc>
          <w:tcPr>
            <w:tcW w:w="2123" w:type="dxa"/>
          </w:tcPr>
          <w:p w14:paraId="10912CDE" w14:textId="77777777" w:rsidR="00477130" w:rsidRPr="002D7368" w:rsidRDefault="00477130" w:rsidP="00CF3C79">
            <w:pPr>
              <w:ind w:left="33"/>
              <w:rPr>
                <w:lang w:eastAsia="en-GB"/>
              </w:rPr>
            </w:pPr>
            <w:r w:rsidRPr="002D7368">
              <w:rPr>
                <w:lang w:eastAsia="en-GB"/>
              </w:rPr>
              <w:t>Home</w:t>
            </w:r>
          </w:p>
          <w:p w14:paraId="30D7AA69" w14:textId="77777777" w:rsidR="00477130" w:rsidRPr="002D7368" w:rsidRDefault="00477130" w:rsidP="000D5F3D">
            <w:pPr>
              <w:rPr>
                <w:lang w:eastAsia="en-GB"/>
              </w:rPr>
            </w:pPr>
          </w:p>
          <w:p w14:paraId="7196D064" w14:textId="77777777" w:rsidR="00477130" w:rsidRPr="002D7368" w:rsidRDefault="00477130" w:rsidP="00CF3C79">
            <w:pPr>
              <w:ind w:left="33"/>
              <w:rPr>
                <w:lang w:eastAsia="en-GB"/>
              </w:rPr>
            </w:pPr>
          </w:p>
        </w:tc>
        <w:tc>
          <w:tcPr>
            <w:tcW w:w="2123" w:type="dxa"/>
            <w:gridSpan w:val="2"/>
          </w:tcPr>
          <w:p w14:paraId="157AD371" w14:textId="77777777" w:rsidR="00477130" w:rsidRPr="002D7368" w:rsidRDefault="00477130" w:rsidP="00CF3C79">
            <w:pPr>
              <w:ind w:left="33"/>
              <w:rPr>
                <w:lang w:eastAsia="en-GB"/>
              </w:rPr>
            </w:pPr>
            <w:r w:rsidRPr="002D7368">
              <w:rPr>
                <w:lang w:eastAsia="en-GB"/>
              </w:rPr>
              <w:t>Mobile</w:t>
            </w:r>
          </w:p>
        </w:tc>
        <w:tc>
          <w:tcPr>
            <w:tcW w:w="2841" w:type="dxa"/>
          </w:tcPr>
          <w:p w14:paraId="19FACF4B" w14:textId="77777777" w:rsidR="00477130" w:rsidRPr="002D7368" w:rsidRDefault="00477130" w:rsidP="00CF3C79">
            <w:pPr>
              <w:ind w:left="33"/>
              <w:rPr>
                <w:lang w:eastAsia="en-GB"/>
              </w:rPr>
            </w:pPr>
            <w:r w:rsidRPr="002D7368">
              <w:rPr>
                <w:lang w:eastAsia="en-GB"/>
              </w:rPr>
              <w:t xml:space="preserve">Other </w:t>
            </w:r>
          </w:p>
        </w:tc>
      </w:tr>
      <w:tr w:rsidR="00477130" w:rsidRPr="002D7368" w14:paraId="0B94EABA" w14:textId="77777777" w:rsidTr="00CF3C79">
        <w:trPr>
          <w:trHeight w:val="500"/>
        </w:trPr>
        <w:tc>
          <w:tcPr>
            <w:tcW w:w="2660" w:type="dxa"/>
          </w:tcPr>
          <w:p w14:paraId="3937BC18" w14:textId="77777777" w:rsidR="00477130" w:rsidRPr="002D7368" w:rsidRDefault="00477130" w:rsidP="00CF3C79">
            <w:pPr>
              <w:rPr>
                <w:lang w:eastAsia="en-GB"/>
              </w:rPr>
            </w:pPr>
            <w:r w:rsidRPr="002D7368">
              <w:rPr>
                <w:lang w:eastAsia="en-GB"/>
              </w:rPr>
              <w:t>Date of birth</w:t>
            </w:r>
          </w:p>
        </w:tc>
        <w:tc>
          <w:tcPr>
            <w:tcW w:w="3250" w:type="dxa"/>
            <w:gridSpan w:val="2"/>
          </w:tcPr>
          <w:p w14:paraId="34FF1C98" w14:textId="77777777" w:rsidR="00477130" w:rsidRPr="002D7368" w:rsidRDefault="00477130" w:rsidP="00CF3C79">
            <w:pPr>
              <w:ind w:left="-142"/>
              <w:rPr>
                <w:lang w:eastAsia="en-GB"/>
              </w:rPr>
            </w:pPr>
          </w:p>
        </w:tc>
        <w:tc>
          <w:tcPr>
            <w:tcW w:w="3837" w:type="dxa"/>
            <w:gridSpan w:val="2"/>
          </w:tcPr>
          <w:p w14:paraId="70AA5834" w14:textId="77777777" w:rsidR="00477130" w:rsidRPr="002D7368" w:rsidRDefault="00477130" w:rsidP="00CF3C79">
            <w:pPr>
              <w:rPr>
                <w:lang w:eastAsia="en-GB"/>
              </w:rPr>
            </w:pPr>
            <w:r w:rsidRPr="002D7368">
              <w:rPr>
                <w:lang w:eastAsia="en-GB"/>
              </w:rPr>
              <w:t>Gender</w:t>
            </w:r>
          </w:p>
        </w:tc>
      </w:tr>
      <w:tr w:rsidR="00477130" w:rsidRPr="002D7368" w14:paraId="3C1F7CC5" w14:textId="77777777" w:rsidTr="00CF3C79">
        <w:trPr>
          <w:trHeight w:val="500"/>
        </w:trPr>
        <w:tc>
          <w:tcPr>
            <w:tcW w:w="2660" w:type="dxa"/>
          </w:tcPr>
          <w:p w14:paraId="6514A6E6" w14:textId="77777777" w:rsidR="00477130" w:rsidRPr="002D7368" w:rsidRDefault="00477130" w:rsidP="00CF3C79">
            <w:pPr>
              <w:rPr>
                <w:lang w:eastAsia="en-GB"/>
              </w:rPr>
            </w:pPr>
            <w:r w:rsidRPr="002D7368">
              <w:rPr>
                <w:lang w:eastAsia="en-GB"/>
              </w:rPr>
              <w:t>Ethnicity</w:t>
            </w:r>
          </w:p>
        </w:tc>
        <w:tc>
          <w:tcPr>
            <w:tcW w:w="7087" w:type="dxa"/>
            <w:gridSpan w:val="4"/>
          </w:tcPr>
          <w:p w14:paraId="6D072C0D" w14:textId="77777777" w:rsidR="00477130" w:rsidRPr="002D7368" w:rsidRDefault="00477130" w:rsidP="00CF3C79">
            <w:pPr>
              <w:ind w:left="175"/>
              <w:rPr>
                <w:lang w:eastAsia="en-GB"/>
              </w:rPr>
            </w:pPr>
          </w:p>
        </w:tc>
      </w:tr>
      <w:tr w:rsidR="00477130" w:rsidRPr="002D7368" w14:paraId="7204FCA3" w14:textId="77777777" w:rsidTr="00CF3C79">
        <w:trPr>
          <w:trHeight w:val="447"/>
        </w:trPr>
        <w:tc>
          <w:tcPr>
            <w:tcW w:w="2660" w:type="dxa"/>
          </w:tcPr>
          <w:p w14:paraId="17814191" w14:textId="77777777" w:rsidR="00477130" w:rsidRPr="002D7368" w:rsidRDefault="00477130" w:rsidP="00CF3C79">
            <w:pPr>
              <w:rPr>
                <w:lang w:eastAsia="en-GB"/>
              </w:rPr>
            </w:pPr>
            <w:r w:rsidRPr="002D7368">
              <w:rPr>
                <w:lang w:eastAsia="en-GB"/>
              </w:rPr>
              <w:t>Details of any disability</w:t>
            </w:r>
          </w:p>
        </w:tc>
        <w:tc>
          <w:tcPr>
            <w:tcW w:w="7087" w:type="dxa"/>
            <w:gridSpan w:val="4"/>
          </w:tcPr>
          <w:p w14:paraId="48A21919" w14:textId="77777777" w:rsidR="00477130" w:rsidRPr="002D7368" w:rsidRDefault="00477130" w:rsidP="00CF3C79">
            <w:pPr>
              <w:ind w:left="34"/>
              <w:rPr>
                <w:lang w:eastAsia="en-GB"/>
              </w:rPr>
            </w:pPr>
          </w:p>
          <w:p w14:paraId="6BD18F9B" w14:textId="77777777" w:rsidR="00477130" w:rsidRDefault="00477130" w:rsidP="00CF3C79">
            <w:pPr>
              <w:ind w:left="34"/>
              <w:rPr>
                <w:lang w:eastAsia="en-GB"/>
              </w:rPr>
            </w:pPr>
          </w:p>
          <w:p w14:paraId="238601FE" w14:textId="77777777" w:rsidR="00477130" w:rsidRPr="002D7368" w:rsidRDefault="00477130" w:rsidP="00CF3C79">
            <w:pPr>
              <w:ind w:left="34"/>
              <w:rPr>
                <w:lang w:eastAsia="en-GB"/>
              </w:rPr>
            </w:pPr>
          </w:p>
          <w:p w14:paraId="0F3CABC7" w14:textId="77777777" w:rsidR="00477130" w:rsidRPr="002D7368" w:rsidRDefault="00477130" w:rsidP="00CF3C79">
            <w:pPr>
              <w:ind w:left="34"/>
              <w:rPr>
                <w:lang w:eastAsia="en-GB"/>
              </w:rPr>
            </w:pPr>
          </w:p>
        </w:tc>
      </w:tr>
      <w:tr w:rsidR="00477130" w:rsidRPr="002D7368" w14:paraId="4E74000F" w14:textId="77777777" w:rsidTr="00CF3C79">
        <w:trPr>
          <w:trHeight w:val="553"/>
        </w:trPr>
        <w:tc>
          <w:tcPr>
            <w:tcW w:w="2660" w:type="dxa"/>
          </w:tcPr>
          <w:p w14:paraId="4ED48CC2" w14:textId="77777777" w:rsidR="00477130" w:rsidRPr="002D7368" w:rsidRDefault="00477130" w:rsidP="000D5F3D">
            <w:pPr>
              <w:jc w:val="left"/>
              <w:rPr>
                <w:lang w:eastAsia="en-GB"/>
              </w:rPr>
            </w:pPr>
            <w:r w:rsidRPr="002D7368">
              <w:rPr>
                <w:lang w:eastAsia="en-GB"/>
              </w:rPr>
              <w:t xml:space="preserve">School name </w:t>
            </w:r>
            <w:r w:rsidR="000D5F3D">
              <w:rPr>
                <w:lang w:eastAsia="en-GB"/>
              </w:rPr>
              <w:t>and</w:t>
            </w:r>
            <w:r w:rsidRPr="002D7368">
              <w:rPr>
                <w:lang w:eastAsia="en-GB"/>
              </w:rPr>
              <w:t xml:space="preserve"> address </w:t>
            </w:r>
          </w:p>
          <w:p w14:paraId="6A313AFB" w14:textId="77777777" w:rsidR="00477130" w:rsidRPr="002D7368" w:rsidRDefault="00477130" w:rsidP="00CF3C79">
            <w:pPr>
              <w:rPr>
                <w:i/>
                <w:lang w:eastAsia="en-GB"/>
              </w:rPr>
            </w:pPr>
            <w:r w:rsidRPr="002D7368">
              <w:rPr>
                <w:i/>
                <w:lang w:eastAsia="en-GB"/>
              </w:rPr>
              <w:t>(where applicable)</w:t>
            </w:r>
          </w:p>
        </w:tc>
        <w:tc>
          <w:tcPr>
            <w:tcW w:w="7087" w:type="dxa"/>
            <w:gridSpan w:val="4"/>
          </w:tcPr>
          <w:p w14:paraId="5B08B5D1" w14:textId="77777777" w:rsidR="00477130" w:rsidRPr="002D7368" w:rsidRDefault="00477130" w:rsidP="00CF3C79">
            <w:pPr>
              <w:ind w:left="34"/>
              <w:rPr>
                <w:lang w:eastAsia="en-GB"/>
              </w:rPr>
            </w:pPr>
          </w:p>
          <w:p w14:paraId="16DEB4AB" w14:textId="77777777" w:rsidR="00477130" w:rsidRDefault="00477130" w:rsidP="00CF3C79">
            <w:pPr>
              <w:ind w:left="34"/>
              <w:rPr>
                <w:lang w:eastAsia="en-GB"/>
              </w:rPr>
            </w:pPr>
          </w:p>
          <w:p w14:paraId="0AD9C6F4" w14:textId="77777777" w:rsidR="00477130" w:rsidRPr="002D7368" w:rsidRDefault="00477130" w:rsidP="00CF3C79">
            <w:pPr>
              <w:ind w:left="34"/>
              <w:rPr>
                <w:lang w:eastAsia="en-GB"/>
              </w:rPr>
            </w:pPr>
          </w:p>
          <w:p w14:paraId="4B1F511A" w14:textId="77777777" w:rsidR="00477130" w:rsidRPr="002D7368" w:rsidRDefault="00477130" w:rsidP="00CF3C79">
            <w:pPr>
              <w:ind w:left="34"/>
              <w:rPr>
                <w:lang w:eastAsia="en-GB"/>
              </w:rPr>
            </w:pPr>
          </w:p>
        </w:tc>
      </w:tr>
      <w:tr w:rsidR="00477130" w:rsidRPr="002D7368" w14:paraId="4683543B" w14:textId="77777777" w:rsidTr="00CF3C79">
        <w:trPr>
          <w:trHeight w:val="500"/>
        </w:trPr>
        <w:tc>
          <w:tcPr>
            <w:tcW w:w="2660" w:type="dxa"/>
          </w:tcPr>
          <w:p w14:paraId="2C39E775" w14:textId="77777777" w:rsidR="00477130" w:rsidRPr="002D7368" w:rsidRDefault="00477130" w:rsidP="00CF3C79">
            <w:pPr>
              <w:rPr>
                <w:lang w:eastAsia="en-GB"/>
              </w:rPr>
            </w:pPr>
            <w:r w:rsidRPr="002D7368">
              <w:rPr>
                <w:lang w:eastAsia="en-GB"/>
              </w:rPr>
              <w:t>Person with parental or caring responsibility</w:t>
            </w:r>
          </w:p>
        </w:tc>
        <w:tc>
          <w:tcPr>
            <w:tcW w:w="7087" w:type="dxa"/>
            <w:gridSpan w:val="4"/>
          </w:tcPr>
          <w:p w14:paraId="65F9C3DC" w14:textId="77777777" w:rsidR="00477130" w:rsidRPr="002D7368" w:rsidRDefault="00477130" w:rsidP="00CF3C79">
            <w:pPr>
              <w:ind w:left="34"/>
              <w:rPr>
                <w:lang w:eastAsia="en-GB"/>
              </w:rPr>
            </w:pPr>
          </w:p>
          <w:p w14:paraId="5023141B" w14:textId="77777777" w:rsidR="00477130" w:rsidRPr="002D7368" w:rsidRDefault="00477130" w:rsidP="00CF3C79">
            <w:pPr>
              <w:ind w:left="34"/>
              <w:rPr>
                <w:lang w:eastAsia="en-GB"/>
              </w:rPr>
            </w:pPr>
          </w:p>
          <w:p w14:paraId="1F3B1409" w14:textId="77777777" w:rsidR="00477130" w:rsidRPr="002D7368" w:rsidRDefault="00477130" w:rsidP="00CF3C79">
            <w:pPr>
              <w:ind w:left="34"/>
              <w:rPr>
                <w:lang w:eastAsia="en-GB"/>
              </w:rPr>
            </w:pPr>
          </w:p>
        </w:tc>
      </w:tr>
    </w:tbl>
    <w:p w14:paraId="562C75D1" w14:textId="77777777" w:rsidR="00477130" w:rsidRDefault="00477130" w:rsidP="00477130">
      <w:pPr>
        <w:ind w:left="-142"/>
      </w:pPr>
    </w:p>
    <w:p w14:paraId="664355AD" w14:textId="77777777" w:rsidR="00477130" w:rsidRDefault="00477130" w:rsidP="00477130">
      <w:pPr>
        <w:ind w:left="-142"/>
      </w:pPr>
    </w:p>
    <w:p w14:paraId="1A965116" w14:textId="77777777" w:rsidR="000D5F3D" w:rsidRDefault="000D5F3D" w:rsidP="00477130">
      <w:pPr>
        <w:ind w:left="-142"/>
      </w:pPr>
    </w:p>
    <w:p w14:paraId="7DF4E37C" w14:textId="77777777" w:rsidR="000D5F3D" w:rsidRDefault="000D5F3D" w:rsidP="00477130">
      <w:pPr>
        <w:ind w:left="-142"/>
      </w:pPr>
    </w:p>
    <w:p w14:paraId="44FB30F8" w14:textId="77777777" w:rsidR="000D5F3D" w:rsidRDefault="000D5F3D" w:rsidP="00477130">
      <w:pPr>
        <w:ind w:left="-142"/>
      </w:pPr>
    </w:p>
    <w:p w14:paraId="1DA6542E" w14:textId="77777777" w:rsidR="000D5F3D" w:rsidRDefault="000D5F3D" w:rsidP="00477130">
      <w:pPr>
        <w:ind w:left="-142"/>
      </w:pPr>
    </w:p>
    <w:p w14:paraId="3041E394" w14:textId="77777777" w:rsidR="00D84208" w:rsidRDefault="00D84208" w:rsidP="00477130">
      <w:pPr>
        <w:ind w:left="-142"/>
      </w:pPr>
    </w:p>
    <w:p w14:paraId="722B00AE" w14:textId="77777777" w:rsidR="000D5F3D" w:rsidRDefault="000D5F3D" w:rsidP="00477130">
      <w:pPr>
        <w:ind w:left="-142"/>
      </w:pPr>
    </w:p>
    <w:p w14:paraId="42C6D796" w14:textId="77777777" w:rsidR="000D5F3D" w:rsidRDefault="000D5F3D" w:rsidP="00477130">
      <w:pPr>
        <w:ind w:left="-142"/>
      </w:pPr>
    </w:p>
    <w:p w14:paraId="6E1831B3" w14:textId="77777777" w:rsidR="000D5F3D" w:rsidRPr="002D7368" w:rsidRDefault="000D5F3D" w:rsidP="00477130">
      <w:pPr>
        <w:ind w:left="-142"/>
      </w:pPr>
    </w:p>
    <w:p w14:paraId="08232838" w14:textId="77777777" w:rsidR="00477130" w:rsidRPr="002D7368" w:rsidRDefault="00477130" w:rsidP="00477130">
      <w:pPr>
        <w:ind w:left="-142"/>
        <w:rPr>
          <w:b/>
        </w:rPr>
      </w:pPr>
      <w:r w:rsidRPr="002D7368">
        <w:rPr>
          <w:b/>
        </w:rPr>
        <w:t>Details of person reporting suspected or reported abuse</w:t>
      </w:r>
    </w:p>
    <w:p w14:paraId="54E11D2A" w14:textId="77777777" w:rsidR="00477130" w:rsidRPr="002D7368" w:rsidRDefault="00477130" w:rsidP="00477130">
      <w:pPr>
        <w:ind w:left="-14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936"/>
        <w:gridCol w:w="1955"/>
        <w:gridCol w:w="2561"/>
      </w:tblGrid>
      <w:tr w:rsidR="00477130" w:rsidRPr="002D7368" w14:paraId="5D4478A0" w14:textId="77777777" w:rsidTr="00CF3C79">
        <w:trPr>
          <w:trHeight w:val="500"/>
        </w:trPr>
        <w:tc>
          <w:tcPr>
            <w:tcW w:w="2660" w:type="dxa"/>
          </w:tcPr>
          <w:p w14:paraId="44BD188F" w14:textId="77777777" w:rsidR="00477130" w:rsidRPr="002D7368" w:rsidRDefault="00477130" w:rsidP="00CF3C79">
            <w:pPr>
              <w:rPr>
                <w:lang w:eastAsia="en-GB"/>
              </w:rPr>
            </w:pPr>
            <w:r w:rsidRPr="002D7368">
              <w:rPr>
                <w:lang w:eastAsia="en-GB"/>
              </w:rPr>
              <w:t>Name</w:t>
            </w:r>
          </w:p>
        </w:tc>
        <w:tc>
          <w:tcPr>
            <w:tcW w:w="7087" w:type="dxa"/>
            <w:gridSpan w:val="3"/>
          </w:tcPr>
          <w:p w14:paraId="31126E5D" w14:textId="77777777" w:rsidR="00477130" w:rsidRPr="002D7368" w:rsidRDefault="00477130" w:rsidP="00CF3C79">
            <w:pPr>
              <w:ind w:left="34"/>
              <w:rPr>
                <w:lang w:eastAsia="en-GB"/>
              </w:rPr>
            </w:pPr>
          </w:p>
        </w:tc>
      </w:tr>
      <w:tr w:rsidR="00477130" w:rsidRPr="002D7368" w14:paraId="33375356" w14:textId="77777777" w:rsidTr="00CF3C79">
        <w:trPr>
          <w:trHeight w:val="500"/>
        </w:trPr>
        <w:tc>
          <w:tcPr>
            <w:tcW w:w="2660" w:type="dxa"/>
          </w:tcPr>
          <w:p w14:paraId="73818343" w14:textId="77777777" w:rsidR="00477130" w:rsidRPr="002D7368" w:rsidRDefault="00477130" w:rsidP="00CF3C79">
            <w:pPr>
              <w:rPr>
                <w:lang w:eastAsia="en-GB"/>
              </w:rPr>
            </w:pPr>
            <w:r w:rsidRPr="002D7368">
              <w:rPr>
                <w:lang w:eastAsia="en-GB"/>
              </w:rPr>
              <w:t>Job Title and Location</w:t>
            </w:r>
          </w:p>
        </w:tc>
        <w:tc>
          <w:tcPr>
            <w:tcW w:w="7087" w:type="dxa"/>
            <w:gridSpan w:val="3"/>
          </w:tcPr>
          <w:p w14:paraId="2DE403A5" w14:textId="77777777" w:rsidR="00477130" w:rsidRPr="002D7368" w:rsidRDefault="00477130" w:rsidP="00CF3C79">
            <w:pPr>
              <w:ind w:left="-142"/>
              <w:rPr>
                <w:lang w:eastAsia="en-GB"/>
              </w:rPr>
            </w:pPr>
          </w:p>
          <w:p w14:paraId="62431CDC" w14:textId="77777777" w:rsidR="00477130" w:rsidRPr="002D7368" w:rsidRDefault="00477130" w:rsidP="00CF3C79">
            <w:pPr>
              <w:ind w:left="-142"/>
              <w:rPr>
                <w:lang w:eastAsia="en-GB"/>
              </w:rPr>
            </w:pPr>
          </w:p>
        </w:tc>
      </w:tr>
      <w:tr w:rsidR="00477130" w:rsidRPr="002D7368" w14:paraId="5E9D11A6" w14:textId="77777777" w:rsidTr="00CF3C79">
        <w:trPr>
          <w:trHeight w:val="500"/>
        </w:trPr>
        <w:tc>
          <w:tcPr>
            <w:tcW w:w="2660" w:type="dxa"/>
          </w:tcPr>
          <w:p w14:paraId="6DE746C7" w14:textId="77777777" w:rsidR="00477130" w:rsidRPr="002D7368" w:rsidRDefault="00477130" w:rsidP="000D5F3D">
            <w:pPr>
              <w:jc w:val="left"/>
              <w:rPr>
                <w:lang w:eastAsia="en-GB"/>
              </w:rPr>
            </w:pPr>
            <w:r w:rsidRPr="002D7368">
              <w:rPr>
                <w:lang w:eastAsia="en-GB"/>
              </w:rPr>
              <w:t>Contact Telephone Number(s)</w:t>
            </w:r>
          </w:p>
        </w:tc>
        <w:tc>
          <w:tcPr>
            <w:tcW w:w="2123" w:type="dxa"/>
          </w:tcPr>
          <w:p w14:paraId="168FBDBB" w14:textId="77777777" w:rsidR="00477130" w:rsidRPr="002D7368" w:rsidRDefault="00477130" w:rsidP="00CF3C79">
            <w:pPr>
              <w:ind w:left="33"/>
              <w:rPr>
                <w:lang w:eastAsia="en-GB"/>
              </w:rPr>
            </w:pPr>
            <w:r w:rsidRPr="002D7368">
              <w:rPr>
                <w:lang w:eastAsia="en-GB"/>
              </w:rPr>
              <w:t>Work</w:t>
            </w:r>
          </w:p>
          <w:p w14:paraId="49E398E2" w14:textId="77777777" w:rsidR="00477130" w:rsidRPr="002D7368" w:rsidRDefault="00477130" w:rsidP="00CF3C79">
            <w:pPr>
              <w:ind w:left="33"/>
              <w:rPr>
                <w:lang w:eastAsia="en-GB"/>
              </w:rPr>
            </w:pPr>
          </w:p>
          <w:p w14:paraId="16287F21" w14:textId="77777777" w:rsidR="00477130" w:rsidRPr="002D7368" w:rsidRDefault="00477130" w:rsidP="00CF3C79">
            <w:pPr>
              <w:ind w:left="33"/>
              <w:rPr>
                <w:lang w:eastAsia="en-GB"/>
              </w:rPr>
            </w:pPr>
          </w:p>
          <w:p w14:paraId="5BE93A62" w14:textId="77777777" w:rsidR="00477130" w:rsidRPr="002D7368" w:rsidRDefault="00477130" w:rsidP="00CF3C79">
            <w:pPr>
              <w:ind w:left="33"/>
              <w:rPr>
                <w:lang w:eastAsia="en-GB"/>
              </w:rPr>
            </w:pPr>
          </w:p>
        </w:tc>
        <w:tc>
          <w:tcPr>
            <w:tcW w:w="2123" w:type="dxa"/>
          </w:tcPr>
          <w:p w14:paraId="681FC2DB" w14:textId="77777777" w:rsidR="00477130" w:rsidRPr="002D7368" w:rsidRDefault="00477130" w:rsidP="00CF3C79">
            <w:pPr>
              <w:ind w:left="33"/>
              <w:rPr>
                <w:lang w:eastAsia="en-GB"/>
              </w:rPr>
            </w:pPr>
            <w:r w:rsidRPr="002D7368">
              <w:rPr>
                <w:lang w:eastAsia="en-GB"/>
              </w:rPr>
              <w:t>Mobile</w:t>
            </w:r>
          </w:p>
        </w:tc>
        <w:tc>
          <w:tcPr>
            <w:tcW w:w="2841" w:type="dxa"/>
          </w:tcPr>
          <w:p w14:paraId="6707C41A" w14:textId="77777777" w:rsidR="00477130" w:rsidRPr="002D7368" w:rsidRDefault="00477130" w:rsidP="00CF3C79">
            <w:pPr>
              <w:ind w:left="33"/>
              <w:rPr>
                <w:lang w:eastAsia="en-GB"/>
              </w:rPr>
            </w:pPr>
            <w:r w:rsidRPr="002D7368">
              <w:rPr>
                <w:lang w:eastAsia="en-GB"/>
              </w:rPr>
              <w:t xml:space="preserve">Other </w:t>
            </w:r>
          </w:p>
        </w:tc>
      </w:tr>
      <w:tr w:rsidR="00477130" w:rsidRPr="002D7368" w14:paraId="58C6109E" w14:textId="77777777" w:rsidTr="00CF3C79">
        <w:trPr>
          <w:trHeight w:val="500"/>
        </w:trPr>
        <w:tc>
          <w:tcPr>
            <w:tcW w:w="2660" w:type="dxa"/>
          </w:tcPr>
          <w:p w14:paraId="4041547B" w14:textId="77777777" w:rsidR="00477130" w:rsidRPr="002D7368" w:rsidRDefault="00477130" w:rsidP="00CF3C79">
            <w:pPr>
              <w:rPr>
                <w:lang w:eastAsia="en-GB"/>
              </w:rPr>
            </w:pPr>
            <w:r w:rsidRPr="002D7368">
              <w:rPr>
                <w:lang w:eastAsia="en-GB"/>
              </w:rPr>
              <w:t>Email address</w:t>
            </w:r>
          </w:p>
        </w:tc>
        <w:tc>
          <w:tcPr>
            <w:tcW w:w="7087" w:type="dxa"/>
            <w:gridSpan w:val="3"/>
          </w:tcPr>
          <w:p w14:paraId="384BA73E" w14:textId="77777777" w:rsidR="00477130" w:rsidRPr="002D7368" w:rsidRDefault="00477130" w:rsidP="00CF3C79">
            <w:pPr>
              <w:ind w:left="33"/>
              <w:rPr>
                <w:lang w:eastAsia="en-GB"/>
              </w:rPr>
            </w:pPr>
          </w:p>
        </w:tc>
      </w:tr>
    </w:tbl>
    <w:p w14:paraId="34B3F2EB" w14:textId="77777777" w:rsidR="00477130" w:rsidRPr="002D7368" w:rsidRDefault="00477130" w:rsidP="00477130">
      <w:pPr>
        <w:ind w:left="-142"/>
      </w:pPr>
    </w:p>
    <w:p w14:paraId="38437085" w14:textId="77777777" w:rsidR="00477130" w:rsidRPr="002D7368" w:rsidRDefault="00477130" w:rsidP="00477130">
      <w:pPr>
        <w:ind w:left="-142"/>
        <w:rPr>
          <w:b/>
        </w:rPr>
      </w:pPr>
      <w:r w:rsidRPr="002D7368">
        <w:rPr>
          <w:b/>
        </w:rPr>
        <w:t xml:space="preserve">Are you reporting your concerns or passing on those of somebody else? </w:t>
      </w:r>
      <w:r w:rsidRPr="002D7368">
        <w:rPr>
          <w:i/>
        </w:rPr>
        <w:t>(please give details)</w:t>
      </w:r>
    </w:p>
    <w:p w14:paraId="7D34F5C7" w14:textId="77777777" w:rsidR="00477130" w:rsidRPr="002D7368" w:rsidRDefault="00477130" w:rsidP="00477130">
      <w:pPr>
        <w:ind w:left="-142"/>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77130" w:rsidRPr="002D7368" w14:paraId="0B4020A7" w14:textId="77777777" w:rsidTr="00CF3C79">
        <w:tc>
          <w:tcPr>
            <w:tcW w:w="9747" w:type="dxa"/>
          </w:tcPr>
          <w:p w14:paraId="1D7B270A" w14:textId="77777777" w:rsidR="00477130" w:rsidRPr="002D7368" w:rsidRDefault="00477130" w:rsidP="00CF3C79">
            <w:pPr>
              <w:ind w:left="142"/>
            </w:pPr>
          </w:p>
          <w:p w14:paraId="4F904CB7" w14:textId="77777777" w:rsidR="00477130" w:rsidRPr="002D7368" w:rsidRDefault="00477130" w:rsidP="00CF3C79">
            <w:pPr>
              <w:ind w:left="142"/>
            </w:pPr>
          </w:p>
          <w:p w14:paraId="06971CD3" w14:textId="77777777" w:rsidR="00477130" w:rsidRPr="002D7368" w:rsidRDefault="00477130" w:rsidP="00CF3C79">
            <w:pPr>
              <w:ind w:left="142"/>
            </w:pPr>
          </w:p>
          <w:p w14:paraId="2A1F701D" w14:textId="77777777" w:rsidR="00477130" w:rsidRPr="002D7368" w:rsidRDefault="00477130" w:rsidP="00CF3C79">
            <w:pPr>
              <w:ind w:left="142"/>
            </w:pPr>
          </w:p>
          <w:p w14:paraId="03EFCA41" w14:textId="77777777" w:rsidR="00477130" w:rsidRDefault="00477130" w:rsidP="00CF3C79">
            <w:pPr>
              <w:ind w:left="142"/>
            </w:pPr>
          </w:p>
          <w:p w14:paraId="5F96A722" w14:textId="77777777" w:rsidR="00477130" w:rsidRDefault="00477130" w:rsidP="00CF3C79">
            <w:pPr>
              <w:ind w:left="142"/>
            </w:pPr>
          </w:p>
          <w:p w14:paraId="5B95CD12" w14:textId="77777777" w:rsidR="00477130" w:rsidRDefault="00477130" w:rsidP="00CF3C79">
            <w:pPr>
              <w:ind w:left="142"/>
            </w:pPr>
          </w:p>
          <w:p w14:paraId="5220BBB2" w14:textId="77777777" w:rsidR="00477130" w:rsidRDefault="00477130" w:rsidP="00CF3C79">
            <w:pPr>
              <w:ind w:left="142"/>
            </w:pPr>
          </w:p>
          <w:p w14:paraId="13CB595B" w14:textId="77777777" w:rsidR="00477130" w:rsidRDefault="00477130" w:rsidP="00CF3C79">
            <w:pPr>
              <w:ind w:left="142"/>
            </w:pPr>
          </w:p>
          <w:p w14:paraId="6D9C8D39" w14:textId="77777777" w:rsidR="00477130" w:rsidRDefault="00477130" w:rsidP="00CF3C79">
            <w:pPr>
              <w:ind w:left="142"/>
            </w:pPr>
          </w:p>
          <w:p w14:paraId="675E05EE" w14:textId="77777777" w:rsidR="00477130" w:rsidRDefault="00477130" w:rsidP="00CF3C79">
            <w:pPr>
              <w:ind w:left="142"/>
            </w:pPr>
          </w:p>
          <w:p w14:paraId="2FC17F8B" w14:textId="77777777" w:rsidR="00477130" w:rsidRDefault="00477130" w:rsidP="00CF3C79">
            <w:pPr>
              <w:ind w:left="142"/>
            </w:pPr>
          </w:p>
          <w:p w14:paraId="0A4F7224" w14:textId="77777777" w:rsidR="00477130" w:rsidRPr="002D7368" w:rsidRDefault="00477130" w:rsidP="00CF3C79">
            <w:pPr>
              <w:ind w:left="142"/>
            </w:pPr>
          </w:p>
          <w:p w14:paraId="5AE48A43" w14:textId="77777777" w:rsidR="00477130" w:rsidRDefault="00477130" w:rsidP="00CF3C79">
            <w:pPr>
              <w:ind w:left="142"/>
            </w:pPr>
          </w:p>
          <w:p w14:paraId="50F40DEB" w14:textId="77777777" w:rsidR="00477130" w:rsidRDefault="00477130" w:rsidP="00CF3C79">
            <w:pPr>
              <w:ind w:left="142"/>
            </w:pPr>
          </w:p>
          <w:p w14:paraId="77A52294" w14:textId="77777777" w:rsidR="000D5F3D" w:rsidRDefault="000D5F3D" w:rsidP="00CF3C79">
            <w:pPr>
              <w:ind w:left="142"/>
            </w:pPr>
          </w:p>
          <w:p w14:paraId="007DCDA8" w14:textId="77777777" w:rsidR="000D5F3D" w:rsidRPr="002D7368" w:rsidRDefault="000D5F3D" w:rsidP="00CF3C79">
            <w:pPr>
              <w:ind w:left="142"/>
            </w:pPr>
          </w:p>
          <w:p w14:paraId="450EA2D7" w14:textId="77777777" w:rsidR="00477130" w:rsidRPr="002D7368" w:rsidRDefault="00477130" w:rsidP="00CF3C79">
            <w:pPr>
              <w:ind w:left="142"/>
            </w:pPr>
          </w:p>
          <w:p w14:paraId="3DD355C9" w14:textId="77777777" w:rsidR="00477130" w:rsidRPr="002D7368" w:rsidRDefault="00477130" w:rsidP="00CF3C79">
            <w:pPr>
              <w:ind w:left="-392" w:right="-720"/>
            </w:pPr>
          </w:p>
        </w:tc>
      </w:tr>
    </w:tbl>
    <w:p w14:paraId="1A81F0B1" w14:textId="77777777" w:rsidR="00477130" w:rsidRDefault="00477130" w:rsidP="00477130">
      <w:pPr>
        <w:rPr>
          <w:b/>
        </w:rPr>
      </w:pPr>
    </w:p>
    <w:p w14:paraId="717AAFBA" w14:textId="77777777" w:rsidR="000D5F3D" w:rsidRDefault="000D5F3D" w:rsidP="00477130">
      <w:pPr>
        <w:rPr>
          <w:b/>
        </w:rPr>
      </w:pPr>
    </w:p>
    <w:p w14:paraId="42A39CEF" w14:textId="77777777" w:rsidR="00477130" w:rsidRPr="002D7368" w:rsidRDefault="00477130" w:rsidP="00477130">
      <w:pPr>
        <w:rPr>
          <w:b/>
        </w:rPr>
      </w:pPr>
      <w:r w:rsidRPr="002D7368">
        <w:rPr>
          <w:b/>
        </w:rPr>
        <w:t>Brief details of the allegation</w:t>
      </w:r>
    </w:p>
    <w:p w14:paraId="199594EF" w14:textId="77777777" w:rsidR="00477130" w:rsidRPr="002D7368" w:rsidRDefault="00477130" w:rsidP="00477130">
      <w:pPr>
        <w:ind w:right="95"/>
        <w:rPr>
          <w:i/>
        </w:rPr>
      </w:pPr>
      <w:r w:rsidRPr="002D7368">
        <w:rPr>
          <w:i/>
        </w:rPr>
        <w:t xml:space="preserve">Remember to include any dates, times and specific factors. Be specific as to whether you are providing fact, opinion/observation or hearsay. Specify any relationships between the individual and any other person involved.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477130" w:rsidRPr="002D7368" w14:paraId="56EE48EE" w14:textId="77777777" w:rsidTr="00CF3C79">
        <w:tc>
          <w:tcPr>
            <w:tcW w:w="9781" w:type="dxa"/>
          </w:tcPr>
          <w:p w14:paraId="2908EB2C" w14:textId="77777777" w:rsidR="00477130" w:rsidRPr="002D7368" w:rsidRDefault="00477130" w:rsidP="00CF3C79"/>
          <w:p w14:paraId="121FD38A" w14:textId="77777777" w:rsidR="00477130" w:rsidRPr="002D7368" w:rsidRDefault="00477130" w:rsidP="00CF3C79"/>
          <w:p w14:paraId="1FE2DD96" w14:textId="77777777" w:rsidR="00477130" w:rsidRPr="002D7368" w:rsidRDefault="00477130" w:rsidP="00CF3C79"/>
          <w:p w14:paraId="27357532" w14:textId="77777777" w:rsidR="00477130" w:rsidRPr="002D7368" w:rsidRDefault="00477130" w:rsidP="00CF3C79"/>
          <w:p w14:paraId="07F023C8" w14:textId="77777777" w:rsidR="00477130" w:rsidRPr="002D7368" w:rsidRDefault="00477130" w:rsidP="00CF3C79"/>
          <w:p w14:paraId="4BDB5498" w14:textId="77777777" w:rsidR="00477130" w:rsidRPr="002D7368" w:rsidRDefault="00477130" w:rsidP="00CF3C79"/>
          <w:p w14:paraId="2916C19D" w14:textId="77777777" w:rsidR="00477130" w:rsidRPr="002D7368" w:rsidRDefault="00477130" w:rsidP="00CF3C79"/>
          <w:p w14:paraId="74869460" w14:textId="77777777" w:rsidR="00477130" w:rsidRPr="002D7368" w:rsidRDefault="00477130" w:rsidP="00CF3C79"/>
          <w:p w14:paraId="187F57B8" w14:textId="77777777" w:rsidR="00477130" w:rsidRPr="002D7368" w:rsidRDefault="00477130" w:rsidP="00CF3C79"/>
          <w:p w14:paraId="54738AF4" w14:textId="77777777" w:rsidR="00477130" w:rsidRPr="002D7368" w:rsidRDefault="00477130" w:rsidP="00CF3C79"/>
          <w:p w14:paraId="46ABBD8F" w14:textId="77777777" w:rsidR="00477130" w:rsidRPr="002D7368" w:rsidRDefault="00477130" w:rsidP="00CF3C79"/>
          <w:p w14:paraId="06BBA33E" w14:textId="77777777" w:rsidR="00477130" w:rsidRPr="002D7368" w:rsidRDefault="00477130" w:rsidP="00CF3C79"/>
          <w:p w14:paraId="464FCBC1" w14:textId="77777777" w:rsidR="00477130" w:rsidRPr="002D7368" w:rsidRDefault="00477130" w:rsidP="00CF3C79"/>
        </w:tc>
      </w:tr>
    </w:tbl>
    <w:p w14:paraId="5C8C6B09" w14:textId="77777777" w:rsidR="00477130" w:rsidRPr="002D7368" w:rsidRDefault="00477130" w:rsidP="00477130">
      <w:pPr>
        <w:ind w:left="-142"/>
        <w:rPr>
          <w:b/>
        </w:rPr>
      </w:pPr>
    </w:p>
    <w:p w14:paraId="22F19CCE" w14:textId="77777777" w:rsidR="00477130" w:rsidRPr="002D7368" w:rsidRDefault="00477130" w:rsidP="00477130">
      <w:pPr>
        <w:ind w:left="-142"/>
        <w:rPr>
          <w:b/>
        </w:rPr>
      </w:pPr>
      <w:r w:rsidRPr="002D7368">
        <w:rPr>
          <w:b/>
        </w:rPr>
        <w:t>Description of any injury or indirect signs</w:t>
      </w:r>
    </w:p>
    <w:p w14:paraId="16C7695F" w14:textId="77777777" w:rsidR="00477130" w:rsidRPr="002D7368" w:rsidRDefault="00477130" w:rsidP="00477130">
      <w:pPr>
        <w:ind w:left="-142"/>
      </w:pPr>
      <w:r w:rsidRPr="002D7368">
        <w:rPr>
          <w:i/>
        </w:rPr>
        <w:t>Please describe any physical injury you have seen, or a description of any indirect signs such as behavioural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0"/>
      </w:tblGrid>
      <w:tr w:rsidR="00477130" w:rsidRPr="002D7368" w14:paraId="3382A365" w14:textId="77777777" w:rsidTr="00CF3C79">
        <w:trPr>
          <w:trHeight w:val="1520"/>
        </w:trPr>
        <w:tc>
          <w:tcPr>
            <w:tcW w:w="9747" w:type="dxa"/>
          </w:tcPr>
          <w:p w14:paraId="5C71F136" w14:textId="77777777" w:rsidR="00477130" w:rsidRPr="002D7368" w:rsidRDefault="00477130" w:rsidP="00CF3C79">
            <w:pPr>
              <w:ind w:left="33"/>
              <w:rPr>
                <w:lang w:eastAsia="en-GB"/>
              </w:rPr>
            </w:pPr>
          </w:p>
          <w:p w14:paraId="62199465" w14:textId="77777777" w:rsidR="00477130" w:rsidRPr="002D7368" w:rsidRDefault="00477130" w:rsidP="00CF3C79">
            <w:pPr>
              <w:ind w:left="33"/>
              <w:rPr>
                <w:lang w:eastAsia="en-GB"/>
              </w:rPr>
            </w:pPr>
          </w:p>
          <w:p w14:paraId="0DA123B1" w14:textId="77777777" w:rsidR="00477130" w:rsidRPr="002D7368" w:rsidRDefault="00477130" w:rsidP="00CF3C79">
            <w:pPr>
              <w:ind w:left="33"/>
              <w:rPr>
                <w:lang w:eastAsia="en-GB"/>
              </w:rPr>
            </w:pPr>
          </w:p>
          <w:p w14:paraId="4C4CEA3D" w14:textId="77777777" w:rsidR="00477130" w:rsidRPr="002D7368" w:rsidRDefault="00477130" w:rsidP="00CF3C79">
            <w:pPr>
              <w:ind w:left="33"/>
              <w:rPr>
                <w:lang w:eastAsia="en-GB"/>
              </w:rPr>
            </w:pPr>
          </w:p>
          <w:p w14:paraId="50895670" w14:textId="77777777" w:rsidR="00477130" w:rsidRPr="002D7368" w:rsidRDefault="00477130" w:rsidP="00CF3C79">
            <w:pPr>
              <w:ind w:left="33"/>
              <w:rPr>
                <w:lang w:eastAsia="en-GB"/>
              </w:rPr>
            </w:pPr>
          </w:p>
          <w:p w14:paraId="38C1F859" w14:textId="77777777" w:rsidR="00477130" w:rsidRPr="002D7368" w:rsidRDefault="00477130" w:rsidP="00CF3C79">
            <w:pPr>
              <w:ind w:left="33"/>
              <w:rPr>
                <w:lang w:eastAsia="en-GB"/>
              </w:rPr>
            </w:pPr>
          </w:p>
          <w:p w14:paraId="0C8FE7CE" w14:textId="77777777" w:rsidR="00477130" w:rsidRPr="002D7368" w:rsidRDefault="00477130" w:rsidP="00CF3C79">
            <w:pPr>
              <w:rPr>
                <w:lang w:eastAsia="en-GB"/>
              </w:rPr>
            </w:pPr>
          </w:p>
          <w:p w14:paraId="41004F19" w14:textId="77777777" w:rsidR="00477130" w:rsidRPr="002D7368" w:rsidRDefault="00477130" w:rsidP="00CF3C79">
            <w:pPr>
              <w:ind w:left="33"/>
              <w:rPr>
                <w:lang w:eastAsia="en-GB"/>
              </w:rPr>
            </w:pPr>
          </w:p>
        </w:tc>
      </w:tr>
    </w:tbl>
    <w:p w14:paraId="67C0C651" w14:textId="77777777" w:rsidR="00477130" w:rsidRDefault="00477130" w:rsidP="00477130">
      <w:pPr>
        <w:ind w:left="-142"/>
      </w:pPr>
    </w:p>
    <w:p w14:paraId="308D56CC" w14:textId="77777777" w:rsidR="000D5F3D" w:rsidRDefault="000D5F3D" w:rsidP="00477130">
      <w:pPr>
        <w:ind w:left="-142"/>
      </w:pPr>
    </w:p>
    <w:p w14:paraId="797E50C6" w14:textId="77777777" w:rsidR="000D5F3D" w:rsidRDefault="000D5F3D" w:rsidP="00477130">
      <w:pPr>
        <w:ind w:left="-142"/>
      </w:pPr>
    </w:p>
    <w:p w14:paraId="7B04FA47" w14:textId="77777777" w:rsidR="000D5F3D" w:rsidRDefault="000D5F3D" w:rsidP="00477130">
      <w:pPr>
        <w:ind w:left="-142"/>
      </w:pPr>
    </w:p>
    <w:p w14:paraId="568C698B" w14:textId="77777777" w:rsidR="000D5F3D" w:rsidRDefault="000D5F3D" w:rsidP="00477130">
      <w:pPr>
        <w:ind w:left="-142"/>
      </w:pPr>
    </w:p>
    <w:p w14:paraId="1A939487" w14:textId="77777777" w:rsidR="000D5F3D" w:rsidRDefault="000D5F3D" w:rsidP="00477130">
      <w:pPr>
        <w:ind w:left="-142"/>
      </w:pPr>
    </w:p>
    <w:p w14:paraId="6AA258D8" w14:textId="77777777" w:rsidR="000D5F3D" w:rsidRPr="002D7368" w:rsidRDefault="000D5F3D" w:rsidP="00477130">
      <w:pPr>
        <w:ind w:left="-142"/>
      </w:pPr>
    </w:p>
    <w:p w14:paraId="3421215F" w14:textId="77777777" w:rsidR="00477130" w:rsidRPr="002D7368" w:rsidRDefault="00477130" w:rsidP="00477130">
      <w:pPr>
        <w:ind w:left="-142"/>
        <w:rPr>
          <w:b/>
        </w:rPr>
      </w:pPr>
      <w:r w:rsidRPr="002D7368">
        <w:rPr>
          <w:b/>
        </w:rPr>
        <w:t>Child, Young Person or Adult’s account</w:t>
      </w:r>
    </w:p>
    <w:p w14:paraId="0606D925" w14:textId="77777777" w:rsidR="00477130" w:rsidRPr="002D7368" w:rsidRDefault="00477130" w:rsidP="00477130">
      <w:pPr>
        <w:ind w:left="-142"/>
      </w:pPr>
      <w:r w:rsidRPr="002D7368">
        <w:rPr>
          <w:i/>
        </w:rPr>
        <w:t>Please detail the individual’s account of what happened. How did they describe the situation, what was their explanation for any injury?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0"/>
      </w:tblGrid>
      <w:tr w:rsidR="00477130" w:rsidRPr="002D7368" w14:paraId="6FFBD3EC" w14:textId="77777777" w:rsidTr="00CF3C79">
        <w:trPr>
          <w:trHeight w:val="1520"/>
        </w:trPr>
        <w:tc>
          <w:tcPr>
            <w:tcW w:w="9747" w:type="dxa"/>
          </w:tcPr>
          <w:p w14:paraId="30DCCCAD" w14:textId="77777777" w:rsidR="00477130" w:rsidRPr="002D7368" w:rsidRDefault="00477130" w:rsidP="00CF3C79">
            <w:pPr>
              <w:ind w:left="33"/>
              <w:rPr>
                <w:lang w:eastAsia="en-GB"/>
              </w:rPr>
            </w:pPr>
          </w:p>
          <w:p w14:paraId="36AF6883" w14:textId="77777777" w:rsidR="00477130" w:rsidRPr="002D7368" w:rsidRDefault="00477130" w:rsidP="00CF3C79">
            <w:pPr>
              <w:ind w:left="33"/>
              <w:rPr>
                <w:lang w:eastAsia="en-GB"/>
              </w:rPr>
            </w:pPr>
          </w:p>
          <w:p w14:paraId="54C529ED" w14:textId="77777777" w:rsidR="00477130" w:rsidRPr="002D7368" w:rsidRDefault="00477130" w:rsidP="00CF3C79">
            <w:pPr>
              <w:ind w:left="33"/>
              <w:rPr>
                <w:lang w:eastAsia="en-GB"/>
              </w:rPr>
            </w:pPr>
          </w:p>
          <w:p w14:paraId="1C0157D6" w14:textId="77777777" w:rsidR="00477130" w:rsidRPr="002D7368" w:rsidRDefault="00477130" w:rsidP="00CF3C79">
            <w:pPr>
              <w:ind w:left="33"/>
              <w:rPr>
                <w:lang w:eastAsia="en-GB"/>
              </w:rPr>
            </w:pPr>
          </w:p>
          <w:p w14:paraId="3691E7B2" w14:textId="77777777" w:rsidR="00477130" w:rsidRPr="002D7368" w:rsidRDefault="00477130" w:rsidP="00CF3C79">
            <w:pPr>
              <w:ind w:left="33"/>
              <w:rPr>
                <w:lang w:eastAsia="en-GB"/>
              </w:rPr>
            </w:pPr>
          </w:p>
          <w:p w14:paraId="526770CE" w14:textId="77777777" w:rsidR="00477130" w:rsidRPr="002D7368" w:rsidRDefault="00477130" w:rsidP="000D5F3D">
            <w:pPr>
              <w:rPr>
                <w:lang w:eastAsia="en-GB"/>
              </w:rPr>
            </w:pPr>
          </w:p>
          <w:p w14:paraId="7CBEED82" w14:textId="77777777" w:rsidR="00477130" w:rsidRPr="002D7368" w:rsidRDefault="00477130" w:rsidP="00CF3C79">
            <w:pPr>
              <w:ind w:left="33"/>
              <w:rPr>
                <w:lang w:eastAsia="en-GB"/>
              </w:rPr>
            </w:pPr>
          </w:p>
        </w:tc>
      </w:tr>
    </w:tbl>
    <w:p w14:paraId="6E36661F" w14:textId="77777777" w:rsidR="00477130" w:rsidRDefault="00477130" w:rsidP="00477130">
      <w:pPr>
        <w:ind w:left="-142"/>
        <w:rPr>
          <w:b/>
        </w:rPr>
      </w:pPr>
    </w:p>
    <w:p w14:paraId="64A1EAE3" w14:textId="77777777" w:rsidR="00477130" w:rsidRPr="002D7368" w:rsidRDefault="00477130" w:rsidP="00477130">
      <w:pPr>
        <w:ind w:left="-142"/>
        <w:rPr>
          <w:b/>
        </w:rPr>
      </w:pPr>
      <w:r w:rsidRPr="002D7368">
        <w:rPr>
          <w:b/>
        </w:rPr>
        <w:t>Witness details and account</w:t>
      </w:r>
    </w:p>
    <w:p w14:paraId="733402F8" w14:textId="77777777" w:rsidR="00477130" w:rsidRPr="002D7368" w:rsidRDefault="00477130" w:rsidP="00477130">
      <w:pPr>
        <w:ind w:left="-142"/>
        <w:rPr>
          <w:i/>
        </w:rPr>
      </w:pPr>
      <w:r w:rsidRPr="002D7368">
        <w:rPr>
          <w:i/>
        </w:rPr>
        <w:t xml:space="preserve">Please provide the name, address and contact numbers for any witnesses to the allegation, and specify the relationship to the </w:t>
      </w:r>
      <w:r>
        <w:rPr>
          <w:i/>
        </w:rPr>
        <w:t xml:space="preserve">child, </w:t>
      </w:r>
      <w:r w:rsidRPr="002D7368">
        <w:rPr>
          <w:i/>
        </w:rPr>
        <w:t>young person</w:t>
      </w:r>
      <w:r>
        <w:rPr>
          <w:i/>
        </w:rPr>
        <w:t xml:space="preserve"> or adult</w:t>
      </w:r>
      <w:r w:rsidRPr="002D7368">
        <w:rPr>
          <w:i/>
        </w:rPr>
        <w:t>.</w:t>
      </w:r>
    </w:p>
    <w:p w14:paraId="38645DC7" w14:textId="77777777" w:rsidR="00477130" w:rsidRPr="002D7368" w:rsidRDefault="00477130" w:rsidP="00477130">
      <w:pPr>
        <w:ind w:lef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022"/>
        <w:gridCol w:w="2032"/>
        <w:gridCol w:w="2746"/>
      </w:tblGrid>
      <w:tr w:rsidR="00477130" w:rsidRPr="002D7368" w14:paraId="178F8722" w14:textId="77777777" w:rsidTr="00CF3C79">
        <w:trPr>
          <w:trHeight w:val="500"/>
        </w:trPr>
        <w:tc>
          <w:tcPr>
            <w:tcW w:w="2235" w:type="dxa"/>
          </w:tcPr>
          <w:p w14:paraId="69C41B3B" w14:textId="77777777" w:rsidR="00477130" w:rsidRPr="002D7368" w:rsidRDefault="00477130" w:rsidP="00CF3C79">
            <w:pPr>
              <w:rPr>
                <w:lang w:eastAsia="en-GB"/>
              </w:rPr>
            </w:pPr>
            <w:r w:rsidRPr="002D7368">
              <w:rPr>
                <w:lang w:eastAsia="en-GB"/>
              </w:rPr>
              <w:t>Name</w:t>
            </w:r>
          </w:p>
        </w:tc>
        <w:tc>
          <w:tcPr>
            <w:tcW w:w="7512" w:type="dxa"/>
            <w:gridSpan w:val="3"/>
          </w:tcPr>
          <w:p w14:paraId="135E58C4" w14:textId="77777777" w:rsidR="00477130" w:rsidRPr="002D7368" w:rsidRDefault="00477130" w:rsidP="00CF3C79">
            <w:pPr>
              <w:ind w:left="33"/>
              <w:rPr>
                <w:lang w:eastAsia="en-GB"/>
              </w:rPr>
            </w:pPr>
          </w:p>
        </w:tc>
      </w:tr>
      <w:tr w:rsidR="00477130" w:rsidRPr="002D7368" w14:paraId="6499BA3E" w14:textId="77777777" w:rsidTr="00CF3C79">
        <w:trPr>
          <w:trHeight w:val="500"/>
        </w:trPr>
        <w:tc>
          <w:tcPr>
            <w:tcW w:w="2235" w:type="dxa"/>
          </w:tcPr>
          <w:p w14:paraId="128DC43F" w14:textId="77777777" w:rsidR="00477130" w:rsidRPr="002D7368" w:rsidRDefault="00477130" w:rsidP="00CF3C79">
            <w:pPr>
              <w:rPr>
                <w:lang w:eastAsia="en-GB"/>
              </w:rPr>
            </w:pPr>
            <w:r w:rsidRPr="002D7368">
              <w:rPr>
                <w:lang w:eastAsia="en-GB"/>
              </w:rPr>
              <w:t>Address</w:t>
            </w:r>
          </w:p>
        </w:tc>
        <w:tc>
          <w:tcPr>
            <w:tcW w:w="7512" w:type="dxa"/>
            <w:gridSpan w:val="3"/>
          </w:tcPr>
          <w:p w14:paraId="62EBF9A1" w14:textId="77777777" w:rsidR="00477130" w:rsidRPr="002D7368" w:rsidRDefault="00477130" w:rsidP="00CF3C79">
            <w:pPr>
              <w:ind w:left="33"/>
              <w:rPr>
                <w:lang w:eastAsia="en-GB"/>
              </w:rPr>
            </w:pPr>
          </w:p>
          <w:p w14:paraId="0C6C2CD5" w14:textId="77777777" w:rsidR="00477130" w:rsidRPr="002D7368" w:rsidRDefault="00477130" w:rsidP="00CF3C79">
            <w:pPr>
              <w:ind w:left="33"/>
              <w:rPr>
                <w:lang w:eastAsia="en-GB"/>
              </w:rPr>
            </w:pPr>
          </w:p>
          <w:p w14:paraId="709E88E4" w14:textId="77777777" w:rsidR="00477130" w:rsidRPr="002D7368" w:rsidRDefault="00477130" w:rsidP="00CF3C79">
            <w:pPr>
              <w:ind w:left="33"/>
              <w:rPr>
                <w:lang w:eastAsia="en-GB"/>
              </w:rPr>
            </w:pPr>
          </w:p>
        </w:tc>
      </w:tr>
      <w:tr w:rsidR="00477130" w:rsidRPr="002D7368" w14:paraId="0F0FE7F0" w14:textId="77777777" w:rsidTr="00CF3C79">
        <w:trPr>
          <w:trHeight w:val="500"/>
        </w:trPr>
        <w:tc>
          <w:tcPr>
            <w:tcW w:w="2235" w:type="dxa"/>
          </w:tcPr>
          <w:p w14:paraId="0C61690B" w14:textId="77777777" w:rsidR="00477130" w:rsidRPr="002D7368" w:rsidRDefault="00477130" w:rsidP="00CF3C79">
            <w:pPr>
              <w:rPr>
                <w:lang w:eastAsia="en-GB"/>
              </w:rPr>
            </w:pPr>
            <w:r w:rsidRPr="002D7368">
              <w:rPr>
                <w:lang w:eastAsia="en-GB"/>
              </w:rPr>
              <w:t>Contact Telephone Number(s)</w:t>
            </w:r>
          </w:p>
        </w:tc>
        <w:tc>
          <w:tcPr>
            <w:tcW w:w="2220" w:type="dxa"/>
          </w:tcPr>
          <w:p w14:paraId="710963DC" w14:textId="77777777" w:rsidR="00477130" w:rsidRPr="002D7368" w:rsidRDefault="00477130" w:rsidP="00CF3C79">
            <w:pPr>
              <w:ind w:left="33"/>
              <w:rPr>
                <w:lang w:eastAsia="en-GB"/>
              </w:rPr>
            </w:pPr>
            <w:r w:rsidRPr="002D7368">
              <w:rPr>
                <w:lang w:eastAsia="en-GB"/>
              </w:rPr>
              <w:t>Home</w:t>
            </w:r>
          </w:p>
          <w:p w14:paraId="508C98E9" w14:textId="77777777" w:rsidR="00477130" w:rsidRPr="002D7368" w:rsidRDefault="00477130" w:rsidP="00CF3C79">
            <w:pPr>
              <w:ind w:left="33"/>
              <w:rPr>
                <w:lang w:eastAsia="en-GB"/>
              </w:rPr>
            </w:pPr>
          </w:p>
          <w:p w14:paraId="779F8E76" w14:textId="77777777" w:rsidR="00477130" w:rsidRPr="002D7368" w:rsidRDefault="00477130" w:rsidP="00CF3C79">
            <w:pPr>
              <w:ind w:left="33"/>
              <w:rPr>
                <w:lang w:eastAsia="en-GB"/>
              </w:rPr>
            </w:pPr>
          </w:p>
          <w:p w14:paraId="7818863E" w14:textId="77777777" w:rsidR="00477130" w:rsidRPr="002D7368" w:rsidRDefault="00477130" w:rsidP="00CF3C79">
            <w:pPr>
              <w:ind w:left="33"/>
              <w:rPr>
                <w:lang w:eastAsia="en-GB"/>
              </w:rPr>
            </w:pPr>
          </w:p>
        </w:tc>
        <w:tc>
          <w:tcPr>
            <w:tcW w:w="2221" w:type="dxa"/>
          </w:tcPr>
          <w:p w14:paraId="35A85167" w14:textId="77777777" w:rsidR="00477130" w:rsidRPr="002D7368" w:rsidRDefault="00477130" w:rsidP="00CF3C79">
            <w:pPr>
              <w:ind w:left="33"/>
              <w:rPr>
                <w:lang w:eastAsia="en-GB"/>
              </w:rPr>
            </w:pPr>
            <w:r w:rsidRPr="002D7368">
              <w:rPr>
                <w:lang w:eastAsia="en-GB"/>
              </w:rPr>
              <w:t>Mobile</w:t>
            </w:r>
          </w:p>
        </w:tc>
        <w:tc>
          <w:tcPr>
            <w:tcW w:w="3071" w:type="dxa"/>
          </w:tcPr>
          <w:p w14:paraId="2069604E" w14:textId="77777777" w:rsidR="00477130" w:rsidRPr="002D7368" w:rsidRDefault="00477130" w:rsidP="00CF3C79">
            <w:pPr>
              <w:ind w:left="33"/>
              <w:rPr>
                <w:lang w:eastAsia="en-GB"/>
              </w:rPr>
            </w:pPr>
            <w:r w:rsidRPr="002D7368">
              <w:rPr>
                <w:lang w:eastAsia="en-GB"/>
              </w:rPr>
              <w:t xml:space="preserve">Other </w:t>
            </w:r>
          </w:p>
        </w:tc>
      </w:tr>
      <w:tr w:rsidR="00477130" w:rsidRPr="002D7368" w14:paraId="01E3B43E" w14:textId="77777777" w:rsidTr="00CF3C79">
        <w:trPr>
          <w:trHeight w:val="500"/>
        </w:trPr>
        <w:tc>
          <w:tcPr>
            <w:tcW w:w="2235" w:type="dxa"/>
          </w:tcPr>
          <w:p w14:paraId="3A86F43B" w14:textId="77777777" w:rsidR="00477130" w:rsidRPr="002D7368" w:rsidRDefault="00477130" w:rsidP="00CF3C79">
            <w:pPr>
              <w:rPr>
                <w:lang w:eastAsia="en-GB"/>
              </w:rPr>
            </w:pPr>
            <w:r w:rsidRPr="002D7368">
              <w:rPr>
                <w:lang w:eastAsia="en-GB"/>
              </w:rPr>
              <w:t>Relationship</w:t>
            </w:r>
          </w:p>
        </w:tc>
        <w:tc>
          <w:tcPr>
            <w:tcW w:w="7512" w:type="dxa"/>
            <w:gridSpan w:val="3"/>
          </w:tcPr>
          <w:p w14:paraId="44F69B9A" w14:textId="77777777" w:rsidR="00477130" w:rsidRPr="002D7368" w:rsidRDefault="00477130" w:rsidP="00CF3C79">
            <w:pPr>
              <w:ind w:left="33"/>
              <w:rPr>
                <w:lang w:eastAsia="en-GB"/>
              </w:rPr>
            </w:pPr>
          </w:p>
        </w:tc>
      </w:tr>
    </w:tbl>
    <w:p w14:paraId="5F07D11E" w14:textId="77777777" w:rsidR="00477130" w:rsidRPr="002D7368" w:rsidRDefault="00477130" w:rsidP="00477130">
      <w:pPr>
        <w:ind w:left="-142"/>
      </w:pPr>
    </w:p>
    <w:p w14:paraId="7533BCA9" w14:textId="77777777" w:rsidR="00477130" w:rsidRPr="002D7368" w:rsidRDefault="00477130" w:rsidP="00477130">
      <w:pPr>
        <w:ind w:left="-142"/>
        <w:rPr>
          <w:i/>
        </w:rPr>
      </w:pPr>
      <w:r w:rsidRPr="002D7368">
        <w:rPr>
          <w:i/>
        </w:rPr>
        <w:t>Please give details of their account of what happened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477130" w:rsidRPr="002D7368" w14:paraId="41508A3C" w14:textId="77777777" w:rsidTr="00CF3C79">
        <w:tc>
          <w:tcPr>
            <w:tcW w:w="9781" w:type="dxa"/>
          </w:tcPr>
          <w:p w14:paraId="43D6B1D6" w14:textId="77777777" w:rsidR="00477130" w:rsidRPr="002D7368" w:rsidRDefault="00477130" w:rsidP="00CF3C79"/>
          <w:p w14:paraId="17DBC151" w14:textId="77777777" w:rsidR="00477130" w:rsidRPr="002D7368" w:rsidRDefault="00477130" w:rsidP="00CF3C79"/>
          <w:p w14:paraId="6F8BD81B" w14:textId="77777777" w:rsidR="00477130" w:rsidRPr="002D7368" w:rsidRDefault="00477130" w:rsidP="00CF3C79"/>
          <w:p w14:paraId="2613E9C1" w14:textId="77777777" w:rsidR="00477130" w:rsidRPr="002D7368" w:rsidRDefault="00477130" w:rsidP="00CF3C79"/>
          <w:p w14:paraId="1037B8A3" w14:textId="77777777" w:rsidR="00477130" w:rsidRPr="002D7368" w:rsidRDefault="00477130" w:rsidP="00CF3C79"/>
          <w:p w14:paraId="687C6DE0" w14:textId="77777777" w:rsidR="00477130" w:rsidRPr="002D7368" w:rsidRDefault="00477130" w:rsidP="00CF3C79"/>
          <w:p w14:paraId="5B2F9378" w14:textId="77777777" w:rsidR="00477130" w:rsidRPr="002D7368" w:rsidRDefault="00477130" w:rsidP="00CF3C79"/>
          <w:p w14:paraId="58E6DD4E" w14:textId="77777777" w:rsidR="00477130" w:rsidRPr="002D7368" w:rsidRDefault="00477130" w:rsidP="00CF3C79"/>
        </w:tc>
      </w:tr>
    </w:tbl>
    <w:p w14:paraId="7D3BEE8F" w14:textId="77777777" w:rsidR="00477130" w:rsidRDefault="00477130" w:rsidP="00477130">
      <w:pPr>
        <w:ind w:left="-142"/>
      </w:pPr>
    </w:p>
    <w:p w14:paraId="6235715B" w14:textId="77777777" w:rsidR="00477130" w:rsidRPr="002D7368" w:rsidRDefault="00477130" w:rsidP="00477130">
      <w:pPr>
        <w:keepNext/>
        <w:ind w:left="-142"/>
        <w:rPr>
          <w:b/>
        </w:rPr>
      </w:pPr>
      <w:r w:rsidRPr="002D7368">
        <w:rPr>
          <w:b/>
        </w:rPr>
        <w:t>Reporting Incidents</w:t>
      </w:r>
    </w:p>
    <w:p w14:paraId="339A08CC" w14:textId="77777777" w:rsidR="00477130" w:rsidRPr="002D7368" w:rsidRDefault="00477130" w:rsidP="00477130">
      <w:pPr>
        <w:keepNext/>
        <w:ind w:left="-142"/>
      </w:pPr>
      <w:r w:rsidRPr="002D7368">
        <w:t>Any suspected or reported abuse must be reported immediately to:</w:t>
      </w:r>
    </w:p>
    <w:p w14:paraId="3B88899E" w14:textId="77777777" w:rsidR="00477130" w:rsidRPr="002D7368" w:rsidRDefault="00477130" w:rsidP="00477130">
      <w:pPr>
        <w:keepNext/>
        <w:ind w:left="-1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1"/>
        <w:gridCol w:w="4623"/>
      </w:tblGrid>
      <w:tr w:rsidR="00477130" w:rsidRPr="004C5902" w14:paraId="6AB4A76A" w14:textId="77777777" w:rsidTr="00CF3C79">
        <w:tc>
          <w:tcPr>
            <w:tcW w:w="4820" w:type="dxa"/>
          </w:tcPr>
          <w:p w14:paraId="682CC839" w14:textId="77777777" w:rsidR="00477130" w:rsidRPr="004C5902" w:rsidRDefault="004E18C8" w:rsidP="00CF3C79">
            <w:pPr>
              <w:keepNext/>
              <w:rPr>
                <w:color w:val="000000"/>
              </w:rPr>
            </w:pPr>
            <w:r>
              <w:rPr>
                <w:color w:val="000000"/>
              </w:rPr>
              <w:t>CEO</w:t>
            </w:r>
            <w:r w:rsidR="00477130" w:rsidRPr="004C5902">
              <w:rPr>
                <w:color w:val="000000"/>
              </w:rPr>
              <w:t xml:space="preserve"> – Safeguarding </w:t>
            </w:r>
            <w:r w:rsidR="00D57E4D">
              <w:rPr>
                <w:color w:val="000000"/>
              </w:rPr>
              <w:t>Lead</w:t>
            </w:r>
          </w:p>
        </w:tc>
        <w:tc>
          <w:tcPr>
            <w:tcW w:w="4961" w:type="dxa"/>
          </w:tcPr>
          <w:p w14:paraId="29160382" w14:textId="77777777" w:rsidR="00477130" w:rsidRDefault="00D57E4D" w:rsidP="004E18C8">
            <w:pPr>
              <w:keepNext/>
              <w:rPr>
                <w:color w:val="000000"/>
              </w:rPr>
            </w:pPr>
            <w:r>
              <w:rPr>
                <w:color w:val="000000"/>
              </w:rPr>
              <w:t xml:space="preserve">Jason Lamont </w:t>
            </w:r>
          </w:p>
          <w:p w14:paraId="14BB438E" w14:textId="77777777" w:rsidR="004E18C8" w:rsidRPr="004C5902" w:rsidRDefault="004E18C8" w:rsidP="004E18C8">
            <w:pPr>
              <w:keepNext/>
              <w:rPr>
                <w:color w:val="000000"/>
              </w:rPr>
            </w:pPr>
            <w:r>
              <w:rPr>
                <w:color w:val="000000"/>
              </w:rPr>
              <w:t xml:space="preserve">020 </w:t>
            </w:r>
            <w:r w:rsidR="00D57E4D">
              <w:rPr>
                <w:color w:val="000000"/>
              </w:rPr>
              <w:t>546 9603 jason.lamont@kcil.org.uk</w:t>
            </w:r>
          </w:p>
        </w:tc>
      </w:tr>
    </w:tbl>
    <w:p w14:paraId="69E2BB2B" w14:textId="77777777" w:rsidR="00477130" w:rsidRPr="004C5902" w:rsidRDefault="00477130" w:rsidP="00477130">
      <w:pPr>
        <w:ind w:left="-142"/>
        <w:rPr>
          <w:color w:val="000000"/>
        </w:rPr>
      </w:pPr>
    </w:p>
    <w:p w14:paraId="1B252A7E" w14:textId="77777777" w:rsidR="00477130" w:rsidRPr="004C5902" w:rsidRDefault="00477130" w:rsidP="00477130">
      <w:pPr>
        <w:ind w:left="-142"/>
        <w:rPr>
          <w:color w:val="000000"/>
        </w:rPr>
      </w:pPr>
      <w:r w:rsidRPr="004C5902">
        <w:rPr>
          <w:color w:val="000000"/>
        </w:rPr>
        <w:t>Or in their absence:</w:t>
      </w:r>
    </w:p>
    <w:p w14:paraId="57C0D796" w14:textId="77777777" w:rsidR="00477130" w:rsidRPr="004C5902" w:rsidRDefault="00477130" w:rsidP="00477130">
      <w:pPr>
        <w:ind w:left="-142"/>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4672"/>
      </w:tblGrid>
      <w:tr w:rsidR="00D57E4D" w:rsidRPr="004C5902" w14:paraId="392F3754" w14:textId="77777777" w:rsidTr="220F31B2">
        <w:tc>
          <w:tcPr>
            <w:tcW w:w="4820" w:type="dxa"/>
          </w:tcPr>
          <w:p w14:paraId="1E434906" w14:textId="1144C6BC" w:rsidR="00477130" w:rsidRPr="004C5902" w:rsidRDefault="002D13B2" w:rsidP="00CF3C79">
            <w:pPr>
              <w:rPr>
                <w:color w:val="000000"/>
              </w:rPr>
            </w:pPr>
            <w:r>
              <w:rPr>
                <w:color w:val="000000" w:themeColor="text1"/>
              </w:rPr>
              <w:t>Operations Manager</w:t>
            </w:r>
            <w:r w:rsidR="5F7522D4" w:rsidRPr="220F31B2">
              <w:rPr>
                <w:color w:val="000000" w:themeColor="text1"/>
              </w:rPr>
              <w:t xml:space="preserve"> </w:t>
            </w:r>
          </w:p>
        </w:tc>
        <w:tc>
          <w:tcPr>
            <w:tcW w:w="4961" w:type="dxa"/>
          </w:tcPr>
          <w:p w14:paraId="5CE16C3C" w14:textId="33420E2C" w:rsidR="00477130" w:rsidRPr="004C5902" w:rsidRDefault="002D13B2" w:rsidP="00CF3C79">
            <w:pPr>
              <w:rPr>
                <w:color w:val="000000"/>
              </w:rPr>
            </w:pPr>
            <w:r>
              <w:rPr>
                <w:color w:val="000000" w:themeColor="text1"/>
              </w:rPr>
              <w:t>Joanne Stafferton</w:t>
            </w:r>
            <w:r w:rsidR="5F7522D4" w:rsidRPr="220F31B2">
              <w:rPr>
                <w:color w:val="000000" w:themeColor="text1"/>
              </w:rPr>
              <w:t xml:space="preserve"> 0208 546 9603 </w:t>
            </w:r>
            <w:r>
              <w:rPr>
                <w:color w:val="000000" w:themeColor="text1"/>
              </w:rPr>
              <w:t>joanne.stafferton</w:t>
            </w:r>
            <w:r w:rsidR="1B720B83" w:rsidRPr="220F31B2">
              <w:rPr>
                <w:color w:val="000000" w:themeColor="text1"/>
              </w:rPr>
              <w:t>@kcil.org.uk</w:t>
            </w:r>
            <w:r w:rsidR="5F7522D4" w:rsidRPr="220F31B2">
              <w:rPr>
                <w:color w:val="000000" w:themeColor="text1"/>
              </w:rPr>
              <w:t xml:space="preserve"> </w:t>
            </w:r>
          </w:p>
        </w:tc>
      </w:tr>
    </w:tbl>
    <w:p w14:paraId="0D142F6F" w14:textId="77777777" w:rsidR="00477130" w:rsidRPr="004C5902" w:rsidRDefault="00477130" w:rsidP="00477130">
      <w:pPr>
        <w:ind w:left="-142"/>
        <w:rPr>
          <w:color w:val="000000"/>
        </w:rPr>
      </w:pPr>
    </w:p>
    <w:p w14:paraId="2FDC5C4C" w14:textId="77777777" w:rsidR="00477130" w:rsidRPr="004C5902" w:rsidRDefault="00477130" w:rsidP="00477130">
      <w:pPr>
        <w:ind w:left="-142"/>
        <w:rPr>
          <w:color w:val="000000"/>
        </w:rPr>
      </w:pPr>
      <w:r w:rsidRPr="004C5902">
        <w:rPr>
          <w:color w:val="000000"/>
        </w:rPr>
        <w:t>If the concern arises out of normal office hours and it is clear that abuse has occurred, contact should be made with the local Safeguarding Teams</w:t>
      </w:r>
    </w:p>
    <w:p w14:paraId="4475AD14" w14:textId="77777777" w:rsidR="00477130" w:rsidRPr="004C5902" w:rsidRDefault="00477130" w:rsidP="00477130">
      <w:pPr>
        <w:ind w:left="-142"/>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1"/>
        <w:gridCol w:w="4503"/>
      </w:tblGrid>
      <w:tr w:rsidR="00477130" w:rsidRPr="004C5902" w14:paraId="0FA4432C" w14:textId="77777777" w:rsidTr="00CF3C79">
        <w:tc>
          <w:tcPr>
            <w:tcW w:w="4820" w:type="dxa"/>
          </w:tcPr>
          <w:p w14:paraId="2B4DABF3" w14:textId="77777777" w:rsidR="00477130" w:rsidRPr="004C5902" w:rsidRDefault="00477130" w:rsidP="00CF3C79">
            <w:pPr>
              <w:rPr>
                <w:color w:val="000000"/>
              </w:rPr>
            </w:pPr>
            <w:r w:rsidRPr="004C5902">
              <w:rPr>
                <w:color w:val="000000"/>
              </w:rPr>
              <w:t>Adult’s Safeguarding Team</w:t>
            </w:r>
          </w:p>
        </w:tc>
        <w:tc>
          <w:tcPr>
            <w:tcW w:w="4961" w:type="dxa"/>
          </w:tcPr>
          <w:p w14:paraId="29D6B04F" w14:textId="77777777" w:rsidR="00477130" w:rsidRDefault="00477130" w:rsidP="00CF3C79">
            <w:pPr>
              <w:ind w:left="-142"/>
              <w:rPr>
                <w:color w:val="000000"/>
              </w:rPr>
            </w:pPr>
            <w:r w:rsidRPr="004C5902">
              <w:rPr>
                <w:color w:val="000000"/>
              </w:rPr>
              <w:t xml:space="preserve"> </w:t>
            </w:r>
          </w:p>
          <w:p w14:paraId="3F73A05F" w14:textId="77777777" w:rsidR="00477130" w:rsidRPr="004C5902" w:rsidRDefault="00477130" w:rsidP="00CF3C79">
            <w:pPr>
              <w:ind w:left="-142"/>
              <w:rPr>
                <w:color w:val="000000"/>
              </w:rPr>
            </w:pPr>
            <w:r w:rsidRPr="004C5902">
              <w:rPr>
                <w:color w:val="000000"/>
              </w:rPr>
              <w:t xml:space="preserve">  [Details]</w:t>
            </w:r>
          </w:p>
        </w:tc>
      </w:tr>
      <w:tr w:rsidR="00477130" w:rsidRPr="004C5902" w14:paraId="26E3DF69" w14:textId="77777777" w:rsidTr="00CF3C79">
        <w:tc>
          <w:tcPr>
            <w:tcW w:w="4820" w:type="dxa"/>
          </w:tcPr>
          <w:p w14:paraId="71A17D60" w14:textId="77777777" w:rsidR="00477130" w:rsidRPr="004C5902" w:rsidRDefault="00477130" w:rsidP="00CF3C79">
            <w:pPr>
              <w:rPr>
                <w:color w:val="000000"/>
              </w:rPr>
            </w:pPr>
            <w:r w:rsidRPr="004C5902">
              <w:rPr>
                <w:color w:val="000000"/>
              </w:rPr>
              <w:t>Children’s Safeguarding Team</w:t>
            </w:r>
          </w:p>
        </w:tc>
        <w:tc>
          <w:tcPr>
            <w:tcW w:w="4961" w:type="dxa"/>
          </w:tcPr>
          <w:p w14:paraId="0A6959E7" w14:textId="77777777" w:rsidR="00477130" w:rsidRDefault="00477130" w:rsidP="00CF3C79">
            <w:pPr>
              <w:ind w:left="-142"/>
              <w:rPr>
                <w:color w:val="000000"/>
              </w:rPr>
            </w:pPr>
            <w:r w:rsidRPr="004C5902">
              <w:rPr>
                <w:color w:val="000000"/>
              </w:rPr>
              <w:t xml:space="preserve"> </w:t>
            </w:r>
          </w:p>
          <w:p w14:paraId="237A745D" w14:textId="77777777" w:rsidR="00477130" w:rsidRPr="004C5902" w:rsidRDefault="00477130" w:rsidP="00CF3C79">
            <w:pPr>
              <w:ind w:left="-142"/>
              <w:rPr>
                <w:color w:val="000000"/>
              </w:rPr>
            </w:pPr>
            <w:r w:rsidRPr="004C5902">
              <w:rPr>
                <w:color w:val="000000"/>
              </w:rPr>
              <w:t xml:space="preserve">  [Details]</w:t>
            </w:r>
          </w:p>
        </w:tc>
      </w:tr>
      <w:tr w:rsidR="00477130" w:rsidRPr="004C5902" w14:paraId="23A5272A" w14:textId="77777777" w:rsidTr="00CF3C79">
        <w:tc>
          <w:tcPr>
            <w:tcW w:w="4820" w:type="dxa"/>
          </w:tcPr>
          <w:p w14:paraId="77EC86C2" w14:textId="77777777" w:rsidR="00477130" w:rsidRPr="004C5902" w:rsidRDefault="00477130" w:rsidP="00CF3C79">
            <w:pPr>
              <w:rPr>
                <w:color w:val="000000"/>
              </w:rPr>
            </w:pPr>
            <w:proofErr w:type="spellStart"/>
            <w:r w:rsidRPr="004C5902">
              <w:rPr>
                <w:color w:val="000000"/>
              </w:rPr>
              <w:t>Afc</w:t>
            </w:r>
            <w:proofErr w:type="spellEnd"/>
          </w:p>
        </w:tc>
        <w:tc>
          <w:tcPr>
            <w:tcW w:w="4961" w:type="dxa"/>
          </w:tcPr>
          <w:p w14:paraId="100C5B58" w14:textId="77777777" w:rsidR="00477130" w:rsidRDefault="00477130" w:rsidP="00CF3C79">
            <w:pPr>
              <w:ind w:left="-142"/>
              <w:rPr>
                <w:color w:val="000000"/>
              </w:rPr>
            </w:pPr>
            <w:r w:rsidRPr="004C5902">
              <w:rPr>
                <w:color w:val="000000"/>
              </w:rPr>
              <w:t xml:space="preserve"> </w:t>
            </w:r>
          </w:p>
          <w:p w14:paraId="5FDAC96B" w14:textId="77777777" w:rsidR="00477130" w:rsidRPr="004C5902" w:rsidRDefault="00477130" w:rsidP="00CF3C79">
            <w:pPr>
              <w:ind w:left="-142"/>
              <w:rPr>
                <w:color w:val="000000"/>
              </w:rPr>
            </w:pPr>
            <w:r>
              <w:rPr>
                <w:color w:val="000000"/>
              </w:rPr>
              <w:t xml:space="preserve">  </w:t>
            </w:r>
            <w:r w:rsidRPr="004C5902">
              <w:rPr>
                <w:color w:val="000000"/>
              </w:rPr>
              <w:t>[Details]</w:t>
            </w:r>
          </w:p>
        </w:tc>
      </w:tr>
    </w:tbl>
    <w:p w14:paraId="120C4E94" w14:textId="77777777" w:rsidR="00477130" w:rsidRDefault="00477130" w:rsidP="00477130">
      <w:pPr>
        <w:ind w:left="-142"/>
      </w:pPr>
    </w:p>
    <w:p w14:paraId="37D547CC" w14:textId="77777777" w:rsidR="00D84208" w:rsidRPr="002D7368" w:rsidRDefault="00D84208" w:rsidP="00D84208">
      <w:pPr>
        <w:pStyle w:val="TableHeading"/>
        <w:pageBreakBefore/>
      </w:pPr>
      <w:r>
        <w:lastRenderedPageBreak/>
        <w:t>APPENDIX C MINIMISING RISKS</w:t>
      </w:r>
    </w:p>
    <w:p w14:paraId="0847232D" w14:textId="77777777" w:rsidR="00AB44C9" w:rsidRPr="002D7368" w:rsidRDefault="00AB44C9" w:rsidP="00AB44C9">
      <w:r w:rsidRPr="002D7368">
        <w:t xml:space="preserve">All workers at </w:t>
      </w:r>
      <w:r>
        <w:t>KCIL</w:t>
      </w:r>
      <w:r w:rsidRPr="002D7368">
        <w:t xml:space="preserve"> are encouraged to demonstrate exemplary behaviour when working with </w:t>
      </w:r>
      <w:r>
        <w:t>children, young people and adults</w:t>
      </w:r>
      <w:r w:rsidRPr="002D7368">
        <w:t xml:space="preserve"> in order to protect these groups from abuse and themselves from false allegations.  The following are good practice and </w:t>
      </w:r>
      <w:proofErr w:type="gramStart"/>
      <w:r w:rsidRPr="002D7368">
        <w:t>common sense</w:t>
      </w:r>
      <w:proofErr w:type="gramEnd"/>
      <w:r w:rsidRPr="002D7368">
        <w:t xml:space="preserve"> examples of how to create a positive culture and climate.</w:t>
      </w:r>
    </w:p>
    <w:p w14:paraId="034457A9" w14:textId="77777777" w:rsidR="00AB44C9" w:rsidRPr="002D7368" w:rsidRDefault="00AB44C9" w:rsidP="00AB44C9">
      <w:pPr>
        <w:pStyle w:val="ListParagraph"/>
      </w:pPr>
      <w:r w:rsidRPr="002D7368">
        <w:t>Maintain a register of those working with you at any given time</w:t>
      </w:r>
      <w:r>
        <w:t>.</w:t>
      </w:r>
    </w:p>
    <w:p w14:paraId="648F7535" w14:textId="77777777" w:rsidR="00AB44C9" w:rsidRPr="002D7368" w:rsidRDefault="00AB44C9" w:rsidP="00AB44C9">
      <w:pPr>
        <w:pStyle w:val="ListParagraph"/>
      </w:pPr>
      <w:r w:rsidRPr="002D7368">
        <w:t>Work in an open environment avoiding private or unobserved situations and encouraging open communication.   Avoid spending excessive amounts of time alone with individuals away from others</w:t>
      </w:r>
      <w:r>
        <w:t>.</w:t>
      </w:r>
    </w:p>
    <w:p w14:paraId="0FA1B55C" w14:textId="77777777" w:rsidR="00AB44C9" w:rsidRPr="002D7368" w:rsidRDefault="00AB44C9" w:rsidP="00AB44C9">
      <w:pPr>
        <w:pStyle w:val="ListParagraph"/>
      </w:pPr>
      <w:r w:rsidRPr="002D7368">
        <w:t>Treat everyone equally, with respect and dignity; avoid “favouritism” and singling out “troublemakers”</w:t>
      </w:r>
      <w:r>
        <w:t>.</w:t>
      </w:r>
    </w:p>
    <w:p w14:paraId="2F3E1335" w14:textId="77777777" w:rsidR="00AB44C9" w:rsidRPr="002D7368" w:rsidRDefault="00AB44C9" w:rsidP="00AB44C9">
      <w:pPr>
        <w:pStyle w:val="ListParagraph"/>
      </w:pPr>
      <w:r w:rsidRPr="002D7368">
        <w:t xml:space="preserve">Always put the welfare of the </w:t>
      </w:r>
      <w:r>
        <w:t>individual</w:t>
      </w:r>
      <w:r w:rsidRPr="002D7368">
        <w:t xml:space="preserve"> first</w:t>
      </w:r>
      <w:r>
        <w:t>.</w:t>
      </w:r>
    </w:p>
    <w:p w14:paraId="46C3C838" w14:textId="77777777" w:rsidR="00AB44C9" w:rsidRPr="002D7368" w:rsidRDefault="00AB44C9" w:rsidP="00AB44C9">
      <w:pPr>
        <w:pStyle w:val="ListParagraph"/>
      </w:pPr>
      <w:r w:rsidRPr="002D7368">
        <w:t xml:space="preserve">Maintain a safe and appropriate distance with children, young people or adults.  It is not appropriate for workers to flirt with, to date or to have an intimate relationship with </w:t>
      </w:r>
      <w:r>
        <w:t xml:space="preserve">a </w:t>
      </w:r>
      <w:r w:rsidRPr="002D7368">
        <w:t>service user under any circumstances</w:t>
      </w:r>
      <w:r>
        <w:t>.</w:t>
      </w:r>
    </w:p>
    <w:p w14:paraId="19535581" w14:textId="77777777" w:rsidR="00AB44C9" w:rsidRPr="002D7368" w:rsidRDefault="00AB44C9" w:rsidP="00AB44C9">
      <w:pPr>
        <w:pStyle w:val="ListParagraph"/>
      </w:pPr>
      <w:r w:rsidRPr="002D7368">
        <w:t>Ensure that if any form of physical/manual touching is required, it should be provided openly</w:t>
      </w:r>
      <w:r>
        <w:t>.</w:t>
      </w:r>
    </w:p>
    <w:p w14:paraId="6FF82529" w14:textId="77777777" w:rsidR="00AB44C9" w:rsidRPr="002D7368" w:rsidRDefault="00AB44C9" w:rsidP="00AB44C9">
      <w:pPr>
        <w:pStyle w:val="ListParagraph"/>
      </w:pPr>
      <w:r>
        <w:t>Be an excellent role model.</w:t>
      </w:r>
    </w:p>
    <w:p w14:paraId="0B1337B4" w14:textId="77777777" w:rsidR="00AB44C9" w:rsidRPr="002D7368" w:rsidRDefault="00AB44C9" w:rsidP="00AB44C9">
      <w:pPr>
        <w:pStyle w:val="ListParagraph"/>
      </w:pPr>
      <w:r w:rsidRPr="002D7368">
        <w:t>Where required give enthusiastic and constructive feedback</w:t>
      </w:r>
      <w:r>
        <w:t xml:space="preserve"> rather than negative criticism.</w:t>
      </w:r>
    </w:p>
    <w:p w14:paraId="7D4C6294" w14:textId="77777777" w:rsidR="00AB44C9" w:rsidRPr="002D7368" w:rsidRDefault="00AB44C9" w:rsidP="00AB44C9">
      <w:pPr>
        <w:pStyle w:val="ListParagraph"/>
      </w:pPr>
      <w:r w:rsidRPr="002D7368">
        <w:t>Keep a written record of any injury that occurs, along with the details of any treatment given</w:t>
      </w:r>
      <w:r>
        <w:t>.</w:t>
      </w:r>
    </w:p>
    <w:p w14:paraId="055CEFC0" w14:textId="77777777" w:rsidR="00AB44C9" w:rsidRPr="002D7368" w:rsidRDefault="00AB44C9" w:rsidP="00AB44C9">
      <w:pPr>
        <w:pStyle w:val="ListParagraph"/>
      </w:pPr>
      <w:r w:rsidRPr="002D7368">
        <w:t xml:space="preserve">Attend relevant training courses that </w:t>
      </w:r>
      <w:r>
        <w:t>KCIL</w:t>
      </w:r>
      <w:r w:rsidRPr="002D7368">
        <w:t xml:space="preserve"> provides.</w:t>
      </w:r>
    </w:p>
    <w:p w14:paraId="02D6FBDC" w14:textId="77777777" w:rsidR="00AB44C9" w:rsidRPr="005C1A28" w:rsidRDefault="00AB44C9" w:rsidP="00AB44C9">
      <w:r w:rsidRPr="005C1A28">
        <w:t>The following should never be sanctioned. You should never:</w:t>
      </w:r>
    </w:p>
    <w:p w14:paraId="2AEC5320" w14:textId="77777777" w:rsidR="00AB44C9" w:rsidRPr="002D7368" w:rsidRDefault="00AB44C9" w:rsidP="00AB44C9">
      <w:pPr>
        <w:pStyle w:val="ListParagraph"/>
      </w:pPr>
      <w:r>
        <w:t>E</w:t>
      </w:r>
      <w:r w:rsidRPr="002D7368">
        <w:t>ngage in rough, physical or sexually provocative games</w:t>
      </w:r>
      <w:r>
        <w:t>.</w:t>
      </w:r>
    </w:p>
    <w:p w14:paraId="70F7D45F" w14:textId="77777777" w:rsidR="00AB44C9" w:rsidRPr="002D7368" w:rsidRDefault="00AB44C9" w:rsidP="00AB44C9">
      <w:pPr>
        <w:pStyle w:val="ListParagraph"/>
      </w:pPr>
      <w:r>
        <w:t>S</w:t>
      </w:r>
      <w:r w:rsidRPr="002D7368">
        <w:t>hare a room overnight</w:t>
      </w:r>
      <w:r>
        <w:t>.</w:t>
      </w:r>
    </w:p>
    <w:p w14:paraId="73A44725" w14:textId="77777777" w:rsidR="00AB44C9" w:rsidRPr="002D7368" w:rsidRDefault="00AB44C9" w:rsidP="00AB44C9">
      <w:pPr>
        <w:pStyle w:val="ListParagraph"/>
      </w:pPr>
      <w:r>
        <w:t>A</w:t>
      </w:r>
      <w:r w:rsidRPr="002D7368">
        <w:t>llow or engage in any form of inappropriate touching</w:t>
      </w:r>
      <w:r>
        <w:t>.</w:t>
      </w:r>
    </w:p>
    <w:p w14:paraId="3D67AFAB" w14:textId="77777777" w:rsidR="00AB44C9" w:rsidRPr="002D7368" w:rsidRDefault="00AB44C9" w:rsidP="00AB44C9">
      <w:pPr>
        <w:pStyle w:val="ListParagraph"/>
      </w:pPr>
      <w:r>
        <w:t>A</w:t>
      </w:r>
      <w:r w:rsidRPr="002D7368">
        <w:t>llow or engage in any inappropriate language or bullying to go unchallenged</w:t>
      </w:r>
      <w:r>
        <w:t>.</w:t>
      </w:r>
    </w:p>
    <w:p w14:paraId="21DEFBE3" w14:textId="77777777" w:rsidR="00AB44C9" w:rsidRPr="002D7368" w:rsidRDefault="00AB44C9" w:rsidP="00AB44C9">
      <w:pPr>
        <w:pStyle w:val="ListParagraph"/>
      </w:pPr>
      <w:r>
        <w:t>M</w:t>
      </w:r>
      <w:r w:rsidRPr="002D7368">
        <w:t>ake sexually suggestive or discriminatory comments, even in fun</w:t>
      </w:r>
      <w:r>
        <w:t>.</w:t>
      </w:r>
    </w:p>
    <w:p w14:paraId="0CB0614E" w14:textId="77777777" w:rsidR="00AB44C9" w:rsidRPr="002D7368" w:rsidRDefault="00AB44C9" w:rsidP="00AB44C9">
      <w:pPr>
        <w:pStyle w:val="ListParagraph"/>
      </w:pPr>
      <w:r>
        <w:t>D</w:t>
      </w:r>
      <w:r w:rsidRPr="002D7368">
        <w:t>eliberately reduce a person to tears as a form of control</w:t>
      </w:r>
      <w:r>
        <w:t>.</w:t>
      </w:r>
    </w:p>
    <w:p w14:paraId="6FDB3B94" w14:textId="77777777" w:rsidR="00AB44C9" w:rsidRPr="002D7368" w:rsidRDefault="00AB44C9" w:rsidP="00AB44C9">
      <w:pPr>
        <w:pStyle w:val="ListParagraph"/>
      </w:pPr>
      <w:r>
        <w:t>A</w:t>
      </w:r>
      <w:r w:rsidRPr="002D7368">
        <w:t>llow allegations made to go unchallenged, unrecorded or not acted upon</w:t>
      </w:r>
      <w:r>
        <w:t>.</w:t>
      </w:r>
    </w:p>
    <w:p w14:paraId="430536FC" w14:textId="77777777" w:rsidR="00AB44C9" w:rsidRPr="002D7368" w:rsidRDefault="00AB44C9" w:rsidP="00AB44C9">
      <w:pPr>
        <w:pStyle w:val="ListParagraph"/>
      </w:pPr>
      <w:r>
        <w:t>T</w:t>
      </w:r>
      <w:r w:rsidRPr="002D7368">
        <w:t>rivialise abuse</w:t>
      </w:r>
      <w:r>
        <w:t>.</w:t>
      </w:r>
    </w:p>
    <w:p w14:paraId="5358DCCC" w14:textId="77777777" w:rsidR="00AB44C9" w:rsidRPr="002D7368" w:rsidRDefault="00AB44C9" w:rsidP="00AB44C9">
      <w:pPr>
        <w:pStyle w:val="ListParagraph"/>
      </w:pPr>
      <w:r>
        <w:t>I</w:t>
      </w:r>
      <w:r w:rsidRPr="002D7368">
        <w:t>nvite or allow a child, young person or adult to your home, take them out unsupervised or give them a lift in your car without the knowledge and consent of the parents/carers and your managers</w:t>
      </w:r>
      <w:r>
        <w:t>.</w:t>
      </w:r>
    </w:p>
    <w:p w14:paraId="7F885C3D" w14:textId="77777777" w:rsidR="00AB44C9" w:rsidRPr="002D7368" w:rsidRDefault="00AB44C9" w:rsidP="00AB44C9">
      <w:pPr>
        <w:pStyle w:val="ListParagraph"/>
      </w:pPr>
      <w:r w:rsidRPr="002D7368">
        <w:t xml:space="preserve">Do things of a personal nature that they can do for themselves (it may sometimes be necessary for employees or volunteers to do things of a personal nature, </w:t>
      </w:r>
      <w:proofErr w:type="gramStart"/>
      <w:r w:rsidRPr="002D7368">
        <w:t>e.g.</w:t>
      </w:r>
      <w:proofErr w:type="gramEnd"/>
      <w:r w:rsidRPr="002D7368">
        <w:t xml:space="preserve"> toileting, if the child, young per</w:t>
      </w:r>
      <w:r>
        <w:t xml:space="preserve">son or adult has disabilities).  </w:t>
      </w:r>
      <w:r w:rsidRPr="002D7368">
        <w:t>These tasks should only be carried out in the full understanding and consent of parents/c</w:t>
      </w:r>
      <w:r>
        <w:t xml:space="preserve">arers and your manager.  </w:t>
      </w:r>
      <w:r w:rsidRPr="002D7368">
        <w:t xml:space="preserve">There is a need to be responsive to </w:t>
      </w:r>
      <w:r>
        <w:t>an individual’s</w:t>
      </w:r>
      <w:r w:rsidRPr="002D7368">
        <w:t xml:space="preserve"> reactions, talk with him/her about what you are doing and give choices where possible.  Avoid taking on tasks for which you are not appropriately trained</w:t>
      </w:r>
      <w:r>
        <w:t>.</w:t>
      </w:r>
    </w:p>
    <w:p w14:paraId="2FB4B6D6" w14:textId="77777777" w:rsidR="00AB44C9" w:rsidRPr="002D7368" w:rsidRDefault="00AB44C9" w:rsidP="00AB44C9">
      <w:pPr>
        <w:pStyle w:val="ListParagraph"/>
      </w:pPr>
      <w:r w:rsidRPr="002D7368">
        <w:t>Enter a room where a person may be changing their clothes or not be fully dressed, without first clearly getting their consent to enter.</w:t>
      </w:r>
    </w:p>
    <w:p w14:paraId="7171C8A4" w14:textId="77777777" w:rsidR="00AB44C9" w:rsidRPr="002D7368" w:rsidRDefault="00AB44C9" w:rsidP="0034714A">
      <w:pPr>
        <w:keepNext/>
        <w:rPr>
          <w:b/>
        </w:rPr>
      </w:pPr>
      <w:r w:rsidRPr="002D7368">
        <w:rPr>
          <w:b/>
        </w:rPr>
        <w:lastRenderedPageBreak/>
        <w:t>Incidents that must be reported/recorded</w:t>
      </w:r>
    </w:p>
    <w:p w14:paraId="5F094322" w14:textId="77777777" w:rsidR="00AB44C9" w:rsidRPr="002D7368" w:rsidRDefault="00AB44C9" w:rsidP="00AB44C9">
      <w:r w:rsidRPr="002D7368">
        <w:t xml:space="preserve">If any of the following occur, you should report this immediately to the </w:t>
      </w:r>
      <w:r>
        <w:t xml:space="preserve">Safeguarding Officer </w:t>
      </w:r>
      <w:r w:rsidRPr="002D7368">
        <w:t>who will discuss the matter with you and advise whether a Safegu</w:t>
      </w:r>
      <w:r>
        <w:t xml:space="preserve">arding Report Form </w:t>
      </w:r>
      <w:r w:rsidRPr="002D7368">
        <w:t>should be completed:</w:t>
      </w:r>
    </w:p>
    <w:p w14:paraId="5067E25C" w14:textId="77777777" w:rsidR="00AB44C9" w:rsidRPr="002D7368" w:rsidRDefault="00AB44C9" w:rsidP="00AB44C9">
      <w:pPr>
        <w:pStyle w:val="ListParagraph"/>
      </w:pPr>
      <w:r>
        <w:t>Y</w:t>
      </w:r>
      <w:r w:rsidRPr="002D7368">
        <w:t>ou or another worker accidentally hurts someone</w:t>
      </w:r>
      <w:r>
        <w:t>.</w:t>
      </w:r>
    </w:p>
    <w:p w14:paraId="6873687A" w14:textId="77777777" w:rsidR="00AB44C9" w:rsidRPr="002D7368" w:rsidRDefault="00AB44C9" w:rsidP="00AB44C9">
      <w:pPr>
        <w:pStyle w:val="ListParagraph"/>
      </w:pPr>
      <w:r>
        <w:t>A</w:t>
      </w:r>
      <w:r w:rsidRPr="002D7368">
        <w:t xml:space="preserve"> service user seems distressed in any manner</w:t>
      </w:r>
      <w:r>
        <w:t>.</w:t>
      </w:r>
    </w:p>
    <w:p w14:paraId="7B138F7A" w14:textId="77777777" w:rsidR="00AB44C9" w:rsidRPr="002D7368" w:rsidRDefault="00AB44C9" w:rsidP="00AB44C9">
      <w:pPr>
        <w:pStyle w:val="ListParagraph"/>
      </w:pPr>
      <w:r>
        <w:t>A</w:t>
      </w:r>
      <w:r w:rsidRPr="002D7368">
        <w:t xml:space="preserve"> service user appears to be sexually aroused by your actions</w:t>
      </w:r>
      <w:r>
        <w:t>.</w:t>
      </w:r>
    </w:p>
    <w:p w14:paraId="02BF51BA" w14:textId="77777777" w:rsidR="00AB44C9" w:rsidRPr="002D7368" w:rsidRDefault="00AB44C9" w:rsidP="00AB44C9">
      <w:pPr>
        <w:pStyle w:val="ListParagraph"/>
      </w:pPr>
      <w:r>
        <w:t>Y</w:t>
      </w:r>
      <w:r w:rsidRPr="002D7368">
        <w:t>ou are concerned that a relationship is developing that could represent an abuse of trust</w:t>
      </w:r>
      <w:r>
        <w:t>.</w:t>
      </w:r>
    </w:p>
    <w:p w14:paraId="3B89F15F" w14:textId="77777777" w:rsidR="00AB44C9" w:rsidRPr="002D7368" w:rsidRDefault="00AB44C9" w:rsidP="00AB44C9">
      <w:pPr>
        <w:pStyle w:val="ListParagraph"/>
      </w:pPr>
      <w:r>
        <w:t>Y</w:t>
      </w:r>
      <w:r w:rsidRPr="002D7368">
        <w:t>ou are concerned that a service user is becoming attracted to you</w:t>
      </w:r>
      <w:r>
        <w:t>.</w:t>
      </w:r>
    </w:p>
    <w:p w14:paraId="4FFD908B" w14:textId="77777777" w:rsidR="00AB44C9" w:rsidRPr="002D7368" w:rsidRDefault="00AB44C9" w:rsidP="00AB44C9">
      <w:pPr>
        <w:pStyle w:val="ListParagraph"/>
      </w:pPr>
      <w:r>
        <w:t>Y</w:t>
      </w:r>
      <w:r w:rsidRPr="002D7368">
        <w:t>ou are concerned that a colleague is becoming attracted to someone in his/her care</w:t>
      </w:r>
      <w:r>
        <w:t>.</w:t>
      </w:r>
    </w:p>
    <w:p w14:paraId="6B293C92" w14:textId="77777777" w:rsidR="00AB44C9" w:rsidRPr="002D7368" w:rsidRDefault="00AB44C9" w:rsidP="00AB44C9">
      <w:pPr>
        <w:pStyle w:val="ListParagraph"/>
      </w:pPr>
      <w:r>
        <w:t>A</w:t>
      </w:r>
      <w:r w:rsidRPr="002D7368">
        <w:t xml:space="preserve"> service user misunderstands or misinterprets something you have done</w:t>
      </w:r>
      <w:r>
        <w:t>.</w:t>
      </w:r>
    </w:p>
    <w:p w14:paraId="7A41A256" w14:textId="77777777" w:rsidR="00AB44C9" w:rsidRPr="002D7368" w:rsidRDefault="00AB44C9" w:rsidP="00AB44C9">
      <w:pPr>
        <w:pStyle w:val="ListParagraph"/>
      </w:pPr>
      <w:r>
        <w:t>Y</w:t>
      </w:r>
      <w:r w:rsidRPr="002D7368">
        <w:t>ou have had to use reasonable physical restraint to prevent a service user harming themselves or another or from causing significant damage to property</w:t>
      </w:r>
      <w:r>
        <w:t>.</w:t>
      </w:r>
    </w:p>
    <w:p w14:paraId="4F4BF627" w14:textId="3E4015EE" w:rsidR="00AB44C9" w:rsidRDefault="00AB44C9" w:rsidP="00AB44C9">
      <w:pPr>
        <w:pStyle w:val="ListParagraph"/>
      </w:pPr>
      <w:r>
        <w:t>A</w:t>
      </w:r>
      <w:r w:rsidRPr="002D7368">
        <w:t xml:space="preserve"> person reports an allegation regarding a member of an external organisation.</w:t>
      </w:r>
    </w:p>
    <w:p w14:paraId="3B9617AA" w14:textId="11629EDD" w:rsidR="004B01CB" w:rsidRDefault="004B01CB" w:rsidP="004B01CB"/>
    <w:p w14:paraId="6064894E" w14:textId="5FF704A1" w:rsidR="0015172A" w:rsidRDefault="004B01CB" w:rsidP="0015172A">
      <w:pPr>
        <w:jc w:val="center"/>
        <w:rPr>
          <w:b/>
          <w:bCs/>
        </w:rPr>
      </w:pPr>
      <w:r>
        <w:rPr>
          <w:b/>
          <w:bCs/>
        </w:rPr>
        <w:t xml:space="preserve">APPENDIX D </w:t>
      </w:r>
      <w:r w:rsidR="0015172A">
        <w:rPr>
          <w:b/>
          <w:bCs/>
        </w:rPr>
        <w:t>–</w:t>
      </w:r>
      <w:r>
        <w:rPr>
          <w:b/>
          <w:bCs/>
        </w:rPr>
        <w:t xml:space="preserve"> </w:t>
      </w:r>
      <w:r w:rsidR="0015172A">
        <w:rPr>
          <w:b/>
          <w:bCs/>
        </w:rPr>
        <w:t>LOCAL SAFEGUARDING CONTACTS</w:t>
      </w:r>
    </w:p>
    <w:p w14:paraId="322AE619" w14:textId="77777777" w:rsidR="0015172A" w:rsidRPr="0015172A" w:rsidRDefault="0015172A" w:rsidP="0015172A">
      <w:pPr>
        <w:keepLines w:val="0"/>
        <w:suppressAutoHyphens w:val="0"/>
        <w:spacing w:before="100" w:beforeAutospacing="1" w:after="100" w:afterAutospacing="1"/>
        <w:jc w:val="left"/>
        <w:rPr>
          <w:rFonts w:eastAsia="Times New Roman"/>
          <w:lang w:eastAsia="en-GB"/>
        </w:rPr>
      </w:pPr>
      <w:r w:rsidRPr="0015172A">
        <w:rPr>
          <w:rFonts w:eastAsia="Times New Roman"/>
          <w:lang w:eastAsia="en-GB"/>
        </w:rPr>
        <w:t>KCIL operates across multiple local authority areas. Staff must refer safeguarding concerns to the relevant local authority safeguarding team for the individual concerned.</w:t>
      </w:r>
    </w:p>
    <w:p w14:paraId="32CA15EA" w14:textId="77777777" w:rsidR="0015172A" w:rsidRPr="0015172A" w:rsidRDefault="0015172A" w:rsidP="0015172A">
      <w:pPr>
        <w:keepLines w:val="0"/>
        <w:suppressAutoHyphens w:val="0"/>
        <w:spacing w:before="100" w:beforeAutospacing="1" w:after="100" w:afterAutospacing="1"/>
        <w:jc w:val="left"/>
        <w:rPr>
          <w:rFonts w:eastAsia="Times New Roman"/>
          <w:lang w:eastAsia="en-GB"/>
        </w:rPr>
      </w:pPr>
      <w:r w:rsidRPr="0015172A">
        <w:rPr>
          <w:rFonts w:eastAsia="Times New Roman"/>
          <w:lang w:eastAsia="en-GB"/>
        </w:rPr>
        <w:t>Contact details for safeguarding teams will be maintained internally and made available to all staff.</w:t>
      </w:r>
    </w:p>
    <w:p w14:paraId="0DB77AC4" w14:textId="77777777" w:rsidR="0015172A" w:rsidRPr="0015172A" w:rsidRDefault="0015172A" w:rsidP="0015172A">
      <w:pPr>
        <w:keepLines w:val="0"/>
        <w:suppressAutoHyphens w:val="0"/>
        <w:spacing w:before="100" w:beforeAutospacing="1" w:after="100" w:afterAutospacing="1"/>
        <w:jc w:val="left"/>
        <w:rPr>
          <w:rFonts w:eastAsia="Times New Roman"/>
          <w:lang w:eastAsia="en-GB"/>
        </w:rPr>
      </w:pPr>
      <w:r w:rsidRPr="0015172A">
        <w:rPr>
          <w:rFonts w:eastAsia="Times New Roman"/>
          <w:lang w:eastAsia="en-GB"/>
        </w:rPr>
        <w:t>This includes (but is not limited to):</w:t>
      </w:r>
    </w:p>
    <w:p w14:paraId="52ED72FD" w14:textId="77777777" w:rsidR="0015172A" w:rsidRPr="0015172A" w:rsidRDefault="0015172A" w:rsidP="0015172A">
      <w:pPr>
        <w:keepLines w:val="0"/>
        <w:numPr>
          <w:ilvl w:val="0"/>
          <w:numId w:val="28"/>
        </w:numPr>
        <w:suppressAutoHyphens w:val="0"/>
        <w:spacing w:before="100" w:beforeAutospacing="1" w:after="100" w:afterAutospacing="1"/>
        <w:jc w:val="left"/>
        <w:rPr>
          <w:rFonts w:eastAsia="Times New Roman"/>
          <w:lang w:eastAsia="en-GB"/>
        </w:rPr>
      </w:pPr>
      <w:r w:rsidRPr="0015172A">
        <w:rPr>
          <w:rFonts w:eastAsia="Times New Roman"/>
          <w:lang w:eastAsia="en-GB"/>
        </w:rPr>
        <w:t xml:space="preserve">Royal Borough of Kingston </w:t>
      </w:r>
    </w:p>
    <w:p w14:paraId="7A61402E" w14:textId="77777777" w:rsidR="0015172A" w:rsidRPr="0015172A" w:rsidRDefault="0015172A" w:rsidP="0015172A">
      <w:pPr>
        <w:keepLines w:val="0"/>
        <w:numPr>
          <w:ilvl w:val="0"/>
          <w:numId w:val="28"/>
        </w:numPr>
        <w:suppressAutoHyphens w:val="0"/>
        <w:spacing w:before="100" w:beforeAutospacing="1" w:after="100" w:afterAutospacing="1"/>
        <w:jc w:val="left"/>
        <w:rPr>
          <w:rFonts w:eastAsia="Times New Roman"/>
          <w:lang w:eastAsia="en-GB"/>
        </w:rPr>
      </w:pPr>
      <w:r w:rsidRPr="0015172A">
        <w:rPr>
          <w:rFonts w:eastAsia="Times New Roman"/>
          <w:lang w:eastAsia="en-GB"/>
        </w:rPr>
        <w:t xml:space="preserve">London Borough of Croydon </w:t>
      </w:r>
    </w:p>
    <w:p w14:paraId="7FE8109B" w14:textId="77777777" w:rsidR="0015172A" w:rsidRPr="0015172A" w:rsidRDefault="0015172A" w:rsidP="0015172A">
      <w:pPr>
        <w:keepLines w:val="0"/>
        <w:numPr>
          <w:ilvl w:val="0"/>
          <w:numId w:val="28"/>
        </w:numPr>
        <w:suppressAutoHyphens w:val="0"/>
        <w:spacing w:before="100" w:beforeAutospacing="1" w:after="100" w:afterAutospacing="1"/>
        <w:jc w:val="left"/>
        <w:rPr>
          <w:rFonts w:eastAsia="Times New Roman"/>
          <w:lang w:eastAsia="en-GB"/>
        </w:rPr>
      </w:pPr>
      <w:r w:rsidRPr="0015172A">
        <w:rPr>
          <w:rFonts w:eastAsia="Times New Roman"/>
          <w:lang w:eastAsia="en-GB"/>
        </w:rPr>
        <w:t xml:space="preserve">London Borough of Southwark </w:t>
      </w:r>
    </w:p>
    <w:p w14:paraId="04D1F9BB" w14:textId="22797632" w:rsidR="0015172A" w:rsidRDefault="0015172A" w:rsidP="0015172A">
      <w:pPr>
        <w:keepLines w:val="0"/>
        <w:numPr>
          <w:ilvl w:val="0"/>
          <w:numId w:val="28"/>
        </w:numPr>
        <w:suppressAutoHyphens w:val="0"/>
        <w:spacing w:before="100" w:beforeAutospacing="1" w:after="100" w:afterAutospacing="1"/>
        <w:jc w:val="left"/>
        <w:rPr>
          <w:rFonts w:eastAsia="Times New Roman"/>
          <w:lang w:eastAsia="en-GB"/>
        </w:rPr>
      </w:pPr>
      <w:r w:rsidRPr="0015172A">
        <w:rPr>
          <w:rFonts w:eastAsia="Times New Roman"/>
          <w:lang w:eastAsia="en-GB"/>
        </w:rPr>
        <w:t>London Borough of Brent</w:t>
      </w:r>
    </w:p>
    <w:p w14:paraId="28B8309C" w14:textId="429718C5" w:rsidR="0015172A" w:rsidRDefault="0015172A" w:rsidP="0015172A">
      <w:pPr>
        <w:keepLines w:val="0"/>
        <w:numPr>
          <w:ilvl w:val="0"/>
          <w:numId w:val="28"/>
        </w:numPr>
        <w:suppressAutoHyphens w:val="0"/>
        <w:spacing w:before="100" w:beforeAutospacing="1" w:after="100" w:afterAutospacing="1"/>
        <w:jc w:val="left"/>
        <w:rPr>
          <w:rFonts w:eastAsia="Times New Roman"/>
          <w:lang w:eastAsia="en-GB"/>
        </w:rPr>
      </w:pPr>
      <w:r>
        <w:rPr>
          <w:rFonts w:eastAsia="Times New Roman"/>
          <w:lang w:eastAsia="en-GB"/>
        </w:rPr>
        <w:t>Achieving for Children</w:t>
      </w:r>
    </w:p>
    <w:p w14:paraId="73665A80" w14:textId="77777777" w:rsidR="0015172A" w:rsidRPr="0015172A" w:rsidRDefault="0015172A" w:rsidP="0015172A">
      <w:pPr>
        <w:keepLines w:val="0"/>
        <w:suppressAutoHyphens w:val="0"/>
        <w:spacing w:before="0" w:after="0"/>
        <w:jc w:val="left"/>
        <w:rPr>
          <w:rFonts w:eastAsia="Times New Roman"/>
          <w:lang w:eastAsia="en-GB"/>
        </w:rPr>
      </w:pPr>
      <w:r w:rsidRPr="0015172A">
        <w:rPr>
          <w:rFonts w:eastAsia="Times New Roman"/>
          <w:lang w:eastAsia="en-GB"/>
        </w:rPr>
        <w:t>KCIL ensures that all staff are aware of the appropriate safeguarding referral pathways in each area in which we operate.</w:t>
      </w:r>
    </w:p>
    <w:p w14:paraId="399E1D8D" w14:textId="77777777" w:rsidR="0015172A" w:rsidRPr="0015172A" w:rsidRDefault="0015172A" w:rsidP="0015172A">
      <w:pPr>
        <w:keepLines w:val="0"/>
        <w:suppressAutoHyphens w:val="0"/>
        <w:spacing w:before="100" w:beforeAutospacing="1" w:after="100" w:afterAutospacing="1"/>
        <w:jc w:val="left"/>
        <w:rPr>
          <w:rFonts w:eastAsia="Times New Roman"/>
          <w:lang w:eastAsia="en-GB"/>
        </w:rPr>
      </w:pPr>
    </w:p>
    <w:p w14:paraId="36BC40F4" w14:textId="77777777" w:rsidR="0015172A" w:rsidRPr="0015172A" w:rsidRDefault="0015172A" w:rsidP="0015172A">
      <w:pPr>
        <w:jc w:val="left"/>
      </w:pPr>
    </w:p>
    <w:p w14:paraId="2A8E9676" w14:textId="3B2EF7B9" w:rsidR="004B01CB" w:rsidRDefault="004B01CB" w:rsidP="004B01CB">
      <w:pPr>
        <w:jc w:val="center"/>
        <w:rPr>
          <w:b/>
          <w:bCs/>
        </w:rPr>
      </w:pPr>
    </w:p>
    <w:p w14:paraId="13E2394B" w14:textId="77777777" w:rsidR="004B01CB" w:rsidRPr="004B01CB" w:rsidRDefault="004B01CB" w:rsidP="004B01CB">
      <w:pPr>
        <w:jc w:val="left"/>
      </w:pPr>
    </w:p>
    <w:p w14:paraId="42AFC42D" w14:textId="77777777" w:rsidR="001950B8" w:rsidRDefault="001950B8"/>
    <w:sectPr w:rsidR="001950B8" w:rsidSect="00FF51F9">
      <w:headerReference w:type="default" r:id="rId23"/>
      <w:footerReference w:type="even" r:id="rId24"/>
      <w:footerReference w:type="default" r:id="rId25"/>
      <w:headerReference w:type="first" r:id="rId26"/>
      <w:footerReference w:type="first" r:id="rId27"/>
      <w:pgSz w:w="11906" w:h="16838"/>
      <w:pgMar w:top="1669" w:right="1418" w:bottom="1361" w:left="1558" w:header="720" w:footer="737"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1A1B6" w14:textId="77777777" w:rsidR="009251A2" w:rsidRDefault="009251A2">
      <w:r>
        <w:separator/>
      </w:r>
    </w:p>
  </w:endnote>
  <w:endnote w:type="continuationSeparator" w:id="0">
    <w:p w14:paraId="102F0508" w14:textId="77777777" w:rsidR="009251A2" w:rsidRDefault="0092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Condensed">
    <w:panose1 w:val="020B0506020202050204"/>
    <w:charset w:val="00"/>
    <w:family w:val="swiss"/>
    <w:pitch w:val="variable"/>
    <w:sig w:usb0="80000287" w:usb1="00000000" w:usb2="00000000" w:usb3="00000000" w:csb0="0000000F" w:csb1="00000000"/>
  </w:font>
  <w:font w:name="Comic Sans MS">
    <w:altName w:val="Comic Sans MS"/>
    <w:panose1 w:val="030F0702030302020204"/>
    <w:charset w:val="00"/>
    <w:family w:val="script"/>
    <w:pitch w:val="variable"/>
    <w:sig w:usb0="00000287" w:usb1="00000013" w:usb2="00000000" w:usb3="00000000" w:csb0="0000009F" w:csb1="00000000"/>
  </w:font>
  <w:font w:name="OpenSymbol">
    <w:altName w:val="Courier New"/>
    <w:panose1 w:val="020B0604020202020204"/>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eta-Normal">
    <w:altName w:val="Times New Roman"/>
    <w:panose1 w:val="020B06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C4441" w14:textId="77777777" w:rsidR="00462596" w:rsidRDefault="00462596" w:rsidP="00AA0C88">
    <w:pPr>
      <w:pStyle w:val="Footer"/>
      <w:tabs>
        <w:tab w:val="right" w:pos="8789"/>
      </w:tabs>
    </w:pPr>
    <w:r>
      <w:t>KCIL Staff Handbook Issue 2 March 2015</w:t>
    </w:r>
    <w:r>
      <w:tab/>
      <w:t xml:space="preserve">Page </w:t>
    </w:r>
    <w:r>
      <w:fldChar w:fldCharType="begin"/>
    </w:r>
    <w:r>
      <w:instrText xml:space="preserve"> PAGE </w:instrText>
    </w:r>
    <w:r>
      <w:fldChar w:fldCharType="separate"/>
    </w:r>
    <w:r>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34E3C" w14:textId="5657B89B" w:rsidR="00462596" w:rsidRDefault="00462596" w:rsidP="00AA0C88">
    <w:pPr>
      <w:pStyle w:val="Footer"/>
      <w:tabs>
        <w:tab w:val="right" w:pos="8789"/>
      </w:tabs>
      <w:jc w:val="left"/>
    </w:pPr>
    <w:r>
      <w:t xml:space="preserve">Safeguarding Policy Handbook Issue </w:t>
    </w:r>
    <w:r w:rsidR="002B0C47">
      <w:t>3 September 2025</w:t>
    </w:r>
    <w:r>
      <w:t xml:space="preserve"> </w:t>
    </w:r>
    <w:r>
      <w:tab/>
      <w:t xml:space="preserve">Page </w:t>
    </w:r>
    <w:r w:rsidRPr="1FA213B5">
      <w:rPr>
        <w:noProof/>
      </w:rPr>
      <w:fldChar w:fldCharType="begin"/>
    </w:r>
    <w:r>
      <w:instrText xml:space="preserve"> PAGE </w:instrText>
    </w:r>
    <w:r w:rsidRPr="1FA213B5">
      <w:fldChar w:fldCharType="separate"/>
    </w:r>
    <w:r w:rsidRPr="1FA213B5">
      <w:rPr>
        <w:noProof/>
      </w:rPr>
      <w:t>iv</w:t>
    </w:r>
    <w:r w:rsidRPr="1FA213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75"/>
      <w:gridCol w:w="2975"/>
      <w:gridCol w:w="2975"/>
    </w:tblGrid>
    <w:tr w:rsidR="00462596" w14:paraId="048968AF" w14:textId="77777777" w:rsidTr="220F31B2">
      <w:tc>
        <w:tcPr>
          <w:tcW w:w="2975" w:type="dxa"/>
        </w:tcPr>
        <w:p w14:paraId="782B9E86" w14:textId="122AFCDD" w:rsidR="00462596" w:rsidRDefault="00462596" w:rsidP="220F31B2">
          <w:pPr>
            <w:pStyle w:val="Header"/>
            <w:ind w:left="-115"/>
            <w:jc w:val="left"/>
          </w:pPr>
        </w:p>
      </w:tc>
      <w:tc>
        <w:tcPr>
          <w:tcW w:w="2975" w:type="dxa"/>
        </w:tcPr>
        <w:p w14:paraId="5E1334F9" w14:textId="22D295D2" w:rsidR="00462596" w:rsidRDefault="00462596" w:rsidP="220F31B2">
          <w:pPr>
            <w:pStyle w:val="Header"/>
            <w:jc w:val="center"/>
          </w:pPr>
        </w:p>
      </w:tc>
      <w:tc>
        <w:tcPr>
          <w:tcW w:w="2975" w:type="dxa"/>
        </w:tcPr>
        <w:p w14:paraId="20462519" w14:textId="576EBFF2" w:rsidR="00462596" w:rsidRDefault="00462596" w:rsidP="220F31B2">
          <w:pPr>
            <w:pStyle w:val="Header"/>
            <w:ind w:right="-115"/>
            <w:jc w:val="right"/>
          </w:pPr>
        </w:p>
      </w:tc>
    </w:tr>
  </w:tbl>
  <w:p w14:paraId="743582E1" w14:textId="4B44CAD9" w:rsidR="00462596" w:rsidRDefault="00462596" w:rsidP="220F31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A86F" w14:textId="2B96813F" w:rsidR="002B0C47" w:rsidRDefault="00462596" w:rsidP="00CF3C79">
    <w:pPr>
      <w:pStyle w:val="Footer"/>
      <w:tabs>
        <w:tab w:val="right" w:pos="8789"/>
      </w:tabs>
    </w:pPr>
    <w:r>
      <w:t xml:space="preserve">Safeguarding Policy Handbook Issue </w:t>
    </w:r>
    <w:r w:rsidR="002B0C47">
      <w:t>3 September 2025</w:t>
    </w:r>
  </w:p>
  <w:p w14:paraId="2ACE8060" w14:textId="77777777" w:rsidR="00462596" w:rsidRDefault="00462596" w:rsidP="00CF3C79">
    <w:pPr>
      <w:pStyle w:val="Footer"/>
      <w:tabs>
        <w:tab w:val="right" w:pos="8789"/>
      </w:tabs>
    </w:pPr>
    <w:r>
      <w:tab/>
      <w:t xml:space="preserve">Page </w:t>
    </w:r>
    <w:r>
      <w:fldChar w:fldCharType="begin"/>
    </w:r>
    <w:r>
      <w:instrText xml:space="preserve"> PAGE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DACE" w14:textId="77777777" w:rsidR="00462596" w:rsidRDefault="00462596" w:rsidP="00CF3C79">
    <w:pPr>
      <w:pStyle w:val="Footer"/>
    </w:pPr>
    <w:r>
      <w:t>KCIL Policy Handbook Issue 1 November 2015</w:t>
    </w:r>
    <w:r>
      <w:tab/>
      <w:t xml:space="preserve">Page </w:t>
    </w:r>
    <w:r>
      <w:fldChar w:fldCharType="begin"/>
    </w:r>
    <w:r>
      <w:instrText xml:space="preserve"> PAGE </w:instrText>
    </w:r>
    <w:r>
      <w:fldChar w:fldCharType="separate"/>
    </w:r>
    <w:r>
      <w:rPr>
        <w:noProof/>
      </w:rPr>
      <w:t>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2457" w14:textId="77777777" w:rsidR="00462596" w:rsidRDefault="00462596" w:rsidP="00CF3C79">
    <w:pPr>
      <w:pStyle w:val="Footer"/>
    </w:pPr>
    <w:r>
      <w:t>KCIL Staff Handbook Issue 2 March 2015</w:t>
    </w:r>
    <w:r>
      <w:tab/>
      <w:t xml:space="preserve">Page </w:t>
    </w:r>
    <w:r>
      <w:fldChar w:fldCharType="begin"/>
    </w:r>
    <w:r>
      <w:instrText xml:space="preserve"> PAGE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A77FB" w14:textId="77777777" w:rsidR="00462596" w:rsidRDefault="00462596" w:rsidP="00CF3C79">
    <w:r>
      <w:t xml:space="preserve">Page </w:t>
    </w:r>
    <w:r>
      <w:fldChar w:fldCharType="begin"/>
    </w:r>
    <w:r>
      <w:instrText xml:space="preserve"> PAGE </w:instrText>
    </w:r>
    <w:r>
      <w:fldChar w:fldCharType="separate"/>
    </w:r>
    <w:r>
      <w:rPr>
        <w:noProof/>
      </w:rPr>
      <w:t>106</w:t>
    </w:r>
    <w:r>
      <w:fldChar w:fldCharType="end"/>
    </w:r>
    <w:r>
      <w:tab/>
      <w:t>KCIL Policy Handbook Issue 1 November 2015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A41BA" w14:textId="2999A6C5" w:rsidR="00462596" w:rsidRDefault="00462596" w:rsidP="00FF51F9">
    <w:pPr>
      <w:pStyle w:val="Footer"/>
      <w:tabs>
        <w:tab w:val="right" w:pos="8789"/>
      </w:tabs>
    </w:pPr>
    <w:r>
      <w:t xml:space="preserve">Safeguarding Policy Handbook Issue </w:t>
    </w:r>
    <w:r w:rsidR="002B0C47">
      <w:t>3 September 2025</w:t>
    </w:r>
  </w:p>
  <w:p w14:paraId="33113DF2" w14:textId="77777777" w:rsidR="00462596" w:rsidRDefault="00462596" w:rsidP="00FF51F9">
    <w:pPr>
      <w:pStyle w:val="Footer"/>
      <w:tabs>
        <w:tab w:val="right" w:pos="8789"/>
      </w:tabs>
    </w:pPr>
    <w:r>
      <w:t xml:space="preserve">Page </w:t>
    </w:r>
    <w:r>
      <w:fldChar w:fldCharType="begin"/>
    </w:r>
    <w:r>
      <w:instrText xml:space="preserve"> PAGE </w:instrText>
    </w:r>
    <w:r>
      <w:fldChar w:fldCharType="separate"/>
    </w:r>
    <w:r>
      <w:rPr>
        <w:noProof/>
      </w:rPr>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648E9" w14:textId="77777777" w:rsidR="00462596" w:rsidRDefault="00462596" w:rsidP="00CF3C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4D218" w14:textId="77777777" w:rsidR="009251A2" w:rsidRDefault="009251A2">
      <w:r>
        <w:separator/>
      </w:r>
    </w:p>
  </w:footnote>
  <w:footnote w:type="continuationSeparator" w:id="0">
    <w:p w14:paraId="5DE4A49F" w14:textId="77777777" w:rsidR="009251A2" w:rsidRDefault="0092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32B17" w14:textId="77777777" w:rsidR="00462596" w:rsidRDefault="00462596" w:rsidP="00AA0C88">
    <w:pPr>
      <w:pStyle w:val="Header"/>
      <w:rPr>
        <w:lang w:val="en-GB"/>
      </w:rPr>
    </w:pPr>
    <w:r>
      <w:rPr>
        <w:noProof/>
        <w:lang w:eastAsia="en-GB"/>
      </w:rPr>
      <w:drawing>
        <wp:anchor distT="0" distB="0" distL="114935" distR="114935" simplePos="0" relativeHeight="251659776" behindDoc="1" locked="0" layoutInCell="1" allowOverlap="1" wp14:anchorId="39B3C90D" wp14:editId="07777777">
          <wp:simplePos x="0" y="0"/>
          <wp:positionH relativeFrom="column">
            <wp:posOffset>2652395</wp:posOffset>
          </wp:positionH>
          <wp:positionV relativeFrom="paragraph">
            <wp:posOffset>111125</wp:posOffset>
          </wp:positionV>
          <wp:extent cx="643890" cy="643890"/>
          <wp:effectExtent l="0" t="0" r="0" b="0"/>
          <wp:wrapTight wrapText="bothSides">
            <wp:wrapPolygon edited="0">
              <wp:start x="0" y="0"/>
              <wp:lineTo x="0" y="21089"/>
              <wp:lineTo x="21089" y="21089"/>
              <wp:lineTo x="21089" y="0"/>
              <wp:lineTo x="0" y="0"/>
            </wp:wrapPolygon>
          </wp:wrapTight>
          <wp:docPr id="413866788" name="Picture 41386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C0395D3" w14:textId="77777777" w:rsidR="00462596" w:rsidRDefault="00462596" w:rsidP="00AA0C88">
    <w:pPr>
      <w:pStyle w:val="Header"/>
      <w:rPr>
        <w:lang w:val="en-GB"/>
      </w:rPr>
    </w:pPr>
  </w:p>
  <w:p w14:paraId="3254BC2F" w14:textId="77777777" w:rsidR="00462596" w:rsidRDefault="00462596" w:rsidP="00AA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45C4" w14:textId="77777777" w:rsidR="00462596" w:rsidRDefault="00462596" w:rsidP="00AA0C88">
    <w:pPr>
      <w:pStyle w:val="Header"/>
    </w:pPr>
    <w:r>
      <w:rPr>
        <w:noProof/>
      </w:rPr>
      <w:drawing>
        <wp:anchor distT="0" distB="0" distL="114935" distR="114935" simplePos="0" relativeHeight="251658752" behindDoc="1" locked="0" layoutInCell="1" allowOverlap="1" wp14:anchorId="044DF493" wp14:editId="07777777">
          <wp:simplePos x="0" y="0"/>
          <wp:positionH relativeFrom="column">
            <wp:posOffset>2547620</wp:posOffset>
          </wp:positionH>
          <wp:positionV relativeFrom="paragraph">
            <wp:posOffset>-324485</wp:posOffset>
          </wp:positionV>
          <wp:extent cx="643890" cy="643890"/>
          <wp:effectExtent l="0" t="0" r="0" b="0"/>
          <wp:wrapTight wrapText="bothSides">
            <wp:wrapPolygon edited="0">
              <wp:start x="0" y="0"/>
              <wp:lineTo x="0" y="21089"/>
              <wp:lineTo x="21089" y="21089"/>
              <wp:lineTo x="21089" y="0"/>
              <wp:lineTo x="0" y="0"/>
            </wp:wrapPolygon>
          </wp:wrapTight>
          <wp:docPr id="1925394337" name="Picture 192539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75"/>
      <w:gridCol w:w="2975"/>
      <w:gridCol w:w="2975"/>
    </w:tblGrid>
    <w:tr w:rsidR="00462596" w14:paraId="5D6A7E80" w14:textId="77777777" w:rsidTr="220F31B2">
      <w:tc>
        <w:tcPr>
          <w:tcW w:w="2975" w:type="dxa"/>
        </w:tcPr>
        <w:p w14:paraId="550473EF" w14:textId="2703165F" w:rsidR="00462596" w:rsidRDefault="00462596" w:rsidP="220F31B2">
          <w:pPr>
            <w:pStyle w:val="Header"/>
            <w:ind w:left="-115"/>
            <w:jc w:val="left"/>
          </w:pPr>
        </w:p>
      </w:tc>
      <w:tc>
        <w:tcPr>
          <w:tcW w:w="2975" w:type="dxa"/>
        </w:tcPr>
        <w:p w14:paraId="4F45D8FE" w14:textId="376888DE" w:rsidR="00462596" w:rsidRDefault="00462596" w:rsidP="220F31B2">
          <w:pPr>
            <w:pStyle w:val="Header"/>
            <w:jc w:val="center"/>
          </w:pPr>
        </w:p>
      </w:tc>
      <w:tc>
        <w:tcPr>
          <w:tcW w:w="2975" w:type="dxa"/>
        </w:tcPr>
        <w:p w14:paraId="72158702" w14:textId="718BE58C" w:rsidR="00462596" w:rsidRDefault="00462596" w:rsidP="220F31B2">
          <w:pPr>
            <w:pStyle w:val="Header"/>
            <w:ind w:right="-115"/>
            <w:jc w:val="right"/>
          </w:pPr>
        </w:p>
      </w:tc>
    </w:tr>
  </w:tbl>
  <w:p w14:paraId="0E5ED554" w14:textId="6C27D468" w:rsidR="00462596" w:rsidRDefault="00462596" w:rsidP="220F31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90764" w14:textId="77777777" w:rsidR="00462596" w:rsidRDefault="00462596" w:rsidP="00CF3C79">
    <w:r>
      <w:rPr>
        <w:noProof/>
        <w:lang w:eastAsia="en-GB"/>
      </w:rPr>
      <w:drawing>
        <wp:anchor distT="0" distB="0" distL="114935" distR="114935" simplePos="0" relativeHeight="251656704" behindDoc="1" locked="0" layoutInCell="1" allowOverlap="1" wp14:anchorId="3A81F8C8" wp14:editId="07777777">
          <wp:simplePos x="0" y="0"/>
          <wp:positionH relativeFrom="column">
            <wp:posOffset>2550795</wp:posOffset>
          </wp:positionH>
          <wp:positionV relativeFrom="paragraph">
            <wp:posOffset>-354965</wp:posOffset>
          </wp:positionV>
          <wp:extent cx="643890" cy="643890"/>
          <wp:effectExtent l="0" t="0" r="0" b="0"/>
          <wp:wrapTight wrapText="bothSides">
            <wp:wrapPolygon edited="0">
              <wp:start x="0" y="0"/>
              <wp:lineTo x="0" y="21089"/>
              <wp:lineTo x="21089" y="21089"/>
              <wp:lineTo x="2108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BACF" w14:textId="77777777" w:rsidR="00462596" w:rsidRDefault="00462596" w:rsidP="00CF3C79">
    <w:r>
      <w:rPr>
        <w:noProof/>
        <w:lang w:eastAsia="en-GB"/>
      </w:rPr>
      <w:drawing>
        <wp:anchor distT="0" distB="0" distL="114935" distR="114935" simplePos="0" relativeHeight="251657728" behindDoc="1" locked="0" layoutInCell="1" allowOverlap="1" wp14:anchorId="580255CA" wp14:editId="07777777">
          <wp:simplePos x="0" y="0"/>
          <wp:positionH relativeFrom="column">
            <wp:posOffset>2512695</wp:posOffset>
          </wp:positionH>
          <wp:positionV relativeFrom="paragraph">
            <wp:posOffset>-385445</wp:posOffset>
          </wp:positionV>
          <wp:extent cx="643890" cy="643890"/>
          <wp:effectExtent l="0" t="0" r="0" b="0"/>
          <wp:wrapTight wrapText="bothSides">
            <wp:wrapPolygon edited="0">
              <wp:start x="0" y="0"/>
              <wp:lineTo x="0" y="21089"/>
              <wp:lineTo x="21089" y="21089"/>
              <wp:lineTo x="21089" y="0"/>
              <wp:lineTo x="0" y="0"/>
            </wp:wrapPolygon>
          </wp:wrapTight>
          <wp:docPr id="1924241379" name="Picture 192424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7EB3A" w14:textId="77777777" w:rsidR="00462596" w:rsidRDefault="00462596" w:rsidP="00CF3C79">
    <w:pPr>
      <w:pStyle w:val="NoSpacing"/>
    </w:pPr>
    <w:r>
      <w:rPr>
        <w:noProof/>
      </w:rPr>
      <w:drawing>
        <wp:anchor distT="0" distB="0" distL="114935" distR="114935" simplePos="0" relativeHeight="251655680" behindDoc="1" locked="0" layoutInCell="1" allowOverlap="1" wp14:anchorId="343169DE" wp14:editId="07777777">
          <wp:simplePos x="0" y="0"/>
          <wp:positionH relativeFrom="column">
            <wp:posOffset>2261870</wp:posOffset>
          </wp:positionH>
          <wp:positionV relativeFrom="paragraph">
            <wp:posOffset>-114935</wp:posOffset>
          </wp:positionV>
          <wp:extent cx="643890" cy="643890"/>
          <wp:effectExtent l="0" t="0" r="0" b="0"/>
          <wp:wrapTight wrapText="bothSides">
            <wp:wrapPolygon edited="0">
              <wp:start x="0" y="0"/>
              <wp:lineTo x="0" y="21089"/>
              <wp:lineTo x="21089" y="21089"/>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8E9E" w14:textId="77777777" w:rsidR="00462596" w:rsidRDefault="00462596" w:rsidP="00CF3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3E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86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24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BEB0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62F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FAD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E0B3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86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C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0CAF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pStyle w:val="Heading10"/>
      <w:suff w:val="nothing"/>
      <w:lvlText w:val=""/>
      <w:lvlJc w:val="left"/>
      <w:pPr>
        <w:tabs>
          <w:tab w:val="num" w:pos="432"/>
        </w:tabs>
        <w:ind w:left="432" w:hanging="432"/>
      </w:pPr>
      <w:rPr>
        <w:rFonts w:ascii="Lucida Grande" w:eastAsia="ヒラギノ角ゴ Pro W3" w:hAnsi="Lucida Grande" w:cs="Lucida Grande"/>
        <w:color w:val="000000"/>
        <w:position w:val="0"/>
        <w:sz w:val="20"/>
        <w:vertAlign w:val="baseline"/>
      </w:rPr>
    </w:lvl>
    <w:lvl w:ilvl="1">
      <w:start w:val="1"/>
      <w:numFmt w:val="none"/>
      <w:suff w:val="nothing"/>
      <w:lvlText w:val=""/>
      <w:lvlJc w:val="left"/>
      <w:pPr>
        <w:tabs>
          <w:tab w:val="num" w:pos="576"/>
        </w:tabs>
        <w:ind w:left="576" w:hanging="576"/>
      </w:pPr>
      <w:rPr>
        <w:rFonts w:ascii="Courier New" w:eastAsia="ヒラギノ角ゴ Pro W3" w:hAnsi="Courier New" w:cs="Courier New"/>
        <w:color w:val="000000"/>
        <w:position w:val="0"/>
        <w:sz w:val="20"/>
        <w:vertAlign w:val="baseline"/>
      </w:rPr>
    </w:lvl>
    <w:lvl w:ilvl="2">
      <w:start w:val="1"/>
      <w:numFmt w:val="none"/>
      <w:suff w:val="nothing"/>
      <w:lvlText w:val=""/>
      <w:lvlJc w:val="left"/>
      <w:pPr>
        <w:tabs>
          <w:tab w:val="num" w:pos="720"/>
        </w:tabs>
        <w:ind w:left="720" w:hanging="720"/>
      </w:pPr>
      <w:rPr>
        <w:rFonts w:ascii="Wingdings" w:eastAsia="ヒラギノ角ゴ Pro W3" w:hAnsi="Wingdings" w:cs="Wingdings"/>
        <w:color w:val="000000"/>
        <w:position w:val="0"/>
        <w:sz w:val="20"/>
        <w:vertAlign w:val="baseline"/>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rPr>
        <w:rFonts w:cs="Times New Roman"/>
        <w:sz w:val="26"/>
      </w:r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3"/>
    <w:multiLevelType w:val="multilevel"/>
    <w:tmpl w:val="00000003"/>
    <w:name w:val="WW8Num3"/>
    <w:lvl w:ilvl="0">
      <w:start w:val="1"/>
      <w:numFmt w:val="decimal"/>
      <w:pStyle w:val="Heading1Normal"/>
      <w:lvlText w:val="%1"/>
      <w:lvlJc w:val="left"/>
      <w:pPr>
        <w:tabs>
          <w:tab w:val="num" w:pos="720"/>
        </w:tabs>
        <w:ind w:left="720" w:hanging="720"/>
      </w:pPr>
      <w:rPr>
        <w:rFonts w:ascii="Lucida Grande" w:eastAsia="ヒラギノ角ゴ Pro W3" w:hAnsi="Lucida Grande" w:cs="Lucida Grande"/>
        <w:color w:val="000000"/>
        <w:position w:val="0"/>
        <w:sz w:val="24"/>
        <w:vertAlign w:val="baseline"/>
      </w:rPr>
    </w:lvl>
    <w:lvl w:ilvl="1">
      <w:start w:val="1"/>
      <w:numFmt w:val="decimal"/>
      <w:lvlText w:val="%1.%2"/>
      <w:lvlJc w:val="left"/>
      <w:pPr>
        <w:tabs>
          <w:tab w:val="num" w:pos="1440"/>
        </w:tabs>
        <w:ind w:left="1440" w:hanging="720"/>
      </w:pPr>
      <w:rPr>
        <w:rFonts w:ascii="Courier New" w:eastAsia="ヒラギノ角ゴ Pro W3" w:hAnsi="Courier New" w:cs="Courier New"/>
        <w:color w:val="000000"/>
        <w:position w:val="0"/>
        <w:sz w:val="24"/>
        <w:vertAlign w:val="baseline"/>
      </w:rPr>
    </w:lvl>
    <w:lvl w:ilvl="2">
      <w:start w:val="1"/>
      <w:numFmt w:val="decimal"/>
      <w:lvlText w:val="%1.%2.%3"/>
      <w:lvlJc w:val="left"/>
      <w:pPr>
        <w:tabs>
          <w:tab w:val="num" w:pos="2160"/>
        </w:tabs>
        <w:ind w:left="2160" w:hanging="720"/>
      </w:pPr>
      <w:rPr>
        <w:rFonts w:ascii="Wingdings" w:eastAsia="ヒラギノ角ゴ Pro W3" w:hAnsi="Wingdings" w:cs="Wingdings"/>
        <w:color w:val="000000"/>
        <w:position w:val="0"/>
        <w:sz w:val="24"/>
        <w:vertAlign w:val="baseline"/>
      </w:rPr>
    </w:lvl>
    <w:lvl w:ilvl="3">
      <w:start w:val="1"/>
      <w:numFmt w:val="decimal"/>
      <w:lvlText w:val="%1.%2.%3.%4"/>
      <w:lvlJc w:val="left"/>
      <w:pPr>
        <w:tabs>
          <w:tab w:val="num" w:pos="2880"/>
        </w:tabs>
        <w:ind w:left="2880" w:hanging="720"/>
      </w:pPr>
      <w:rPr>
        <w:rFonts w:ascii="Wingdings" w:eastAsia="ヒラギノ角ゴ Pro W3" w:hAnsi="Wingdings" w:cs="Wingdings"/>
        <w:color w:val="000000"/>
        <w:position w:val="0"/>
        <w:sz w:val="24"/>
        <w:vertAlign w:val="baseline"/>
      </w:rPr>
    </w:lvl>
    <w:lvl w:ilvl="4">
      <w:start w:val="1"/>
      <w:numFmt w:val="lowerRoman"/>
      <w:lvlText w:val="(%5)"/>
      <w:lvlJc w:val="left"/>
      <w:pPr>
        <w:tabs>
          <w:tab w:val="num" w:pos="3600"/>
        </w:tabs>
        <w:ind w:left="3600" w:hanging="720"/>
      </w:pPr>
      <w:rPr>
        <w:rFonts w:ascii="Wingdings" w:eastAsia="ヒラギノ角ゴ Pro W3" w:hAnsi="Wingdings" w:cs="Wingdings"/>
        <w:color w:val="000000"/>
        <w:position w:val="0"/>
        <w:sz w:val="24"/>
        <w:vertAlign w:val="baseline"/>
      </w:rPr>
    </w:lvl>
    <w:lvl w:ilvl="5">
      <w:start w:val="1"/>
      <w:numFmt w:val="upperLetter"/>
      <w:lvlText w:val="(%6)"/>
      <w:lvlJc w:val="left"/>
      <w:pPr>
        <w:tabs>
          <w:tab w:val="num" w:pos="4320"/>
        </w:tabs>
        <w:ind w:left="4320" w:hanging="720"/>
      </w:pPr>
      <w:rPr>
        <w:rFonts w:ascii="Wingdings" w:eastAsia="ヒラギノ角ゴ Pro W3" w:hAnsi="Wingdings" w:cs="Wingdings"/>
        <w:color w:val="000000"/>
        <w:position w:val="0"/>
        <w:sz w:val="24"/>
        <w:vertAlign w:val="baseline"/>
      </w:rPr>
    </w:lvl>
    <w:lvl w:ilvl="6">
      <w:start w:val="1"/>
      <w:numFmt w:val="upperLetter"/>
      <w:lvlText w:val="(%6.%7)"/>
      <w:lvlJc w:val="left"/>
      <w:pPr>
        <w:tabs>
          <w:tab w:val="num" w:pos="5040"/>
        </w:tabs>
        <w:ind w:left="5040" w:hanging="720"/>
      </w:pPr>
      <w:rPr>
        <w:rFonts w:cs="Times New Roman"/>
        <w:sz w:val="26"/>
      </w:rPr>
    </w:lvl>
    <w:lvl w:ilvl="7">
      <w:start w:val="1"/>
      <w:numFmt w:val="upperLetter"/>
      <w:lvlText w:val="(%6.%7.%8)"/>
      <w:lvlJc w:val="left"/>
      <w:pPr>
        <w:tabs>
          <w:tab w:val="num" w:pos="5760"/>
        </w:tabs>
        <w:ind w:left="5760" w:hanging="720"/>
      </w:pPr>
      <w:rPr>
        <w:rFonts w:ascii="Wingdings" w:eastAsia="ヒラギノ角ゴ Pro W3" w:hAnsi="Wingdings" w:cs="Wingdings"/>
        <w:color w:val="000000"/>
        <w:position w:val="0"/>
        <w:sz w:val="24"/>
        <w:vertAlign w:val="baseline"/>
      </w:rPr>
    </w:lvl>
    <w:lvl w:ilvl="8">
      <w:start w:val="1"/>
      <w:numFmt w:val="lowerLetter"/>
      <w:lvlText w:val="(%9)"/>
      <w:lvlJc w:val="left"/>
      <w:pPr>
        <w:tabs>
          <w:tab w:val="num" w:pos="6480"/>
        </w:tabs>
        <w:ind w:left="6480" w:hanging="720"/>
      </w:pPr>
      <w:rPr>
        <w:rFonts w:ascii="Wingdings" w:eastAsia="ヒラギノ角ゴ Pro W3" w:hAnsi="Wingdings" w:cs="Wingdings"/>
        <w:color w:val="000000"/>
        <w:position w:val="0"/>
        <w:sz w:val="24"/>
        <w:vertAlign w:val="baseline"/>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3" w15:restartNumberingAfterBreak="0">
    <w:nsid w:val="0000000C"/>
    <w:multiLevelType w:val="singleLevel"/>
    <w:tmpl w:val="1D24442C"/>
    <w:name w:val="WW8Num12"/>
    <w:lvl w:ilvl="0">
      <w:start w:val="1"/>
      <w:numFmt w:val="bullet"/>
      <w:pStyle w:val="ListParagraph"/>
      <w:lvlText w:val=""/>
      <w:lvlJc w:val="left"/>
      <w:pPr>
        <w:tabs>
          <w:tab w:val="num" w:pos="0"/>
        </w:tabs>
        <w:ind w:left="1440" w:hanging="360"/>
      </w:pPr>
      <w:rPr>
        <w:rFonts w:ascii="Wingdings" w:hAnsi="Wingdings" w:cs="Symbol"/>
      </w:rPr>
    </w:lvl>
  </w:abstractNum>
  <w:abstractNum w:abstractNumId="14" w15:restartNumberingAfterBreak="0">
    <w:nsid w:val="0DB62759"/>
    <w:multiLevelType w:val="hybridMultilevel"/>
    <w:tmpl w:val="90F2333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55066"/>
    <w:multiLevelType w:val="hybridMultilevel"/>
    <w:tmpl w:val="BDFACEA6"/>
    <w:lvl w:ilvl="0" w:tplc="6F38561E">
      <w:start w:val="1"/>
      <w:numFmt w:val="bullet"/>
      <w:pStyle w:val="List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D92DAE"/>
    <w:multiLevelType w:val="multilevel"/>
    <w:tmpl w:val="B2F4DF5E"/>
    <w:styleLink w:val="Style3"/>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810A0F"/>
    <w:multiLevelType w:val="multilevel"/>
    <w:tmpl w:val="B4526232"/>
    <w:styleLink w:val="Style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B9E51A4"/>
    <w:multiLevelType w:val="hybridMultilevel"/>
    <w:tmpl w:val="B06CC218"/>
    <w:lvl w:ilvl="0" w:tplc="08090001">
      <w:start w:val="1"/>
      <w:numFmt w:val="bullet"/>
      <w:pStyle w:val="Caption"/>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D18C7"/>
    <w:multiLevelType w:val="multilevel"/>
    <w:tmpl w:val="877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B08A4"/>
    <w:multiLevelType w:val="multilevel"/>
    <w:tmpl w:val="3536A366"/>
    <w:styleLink w:val="Style2"/>
    <w:lvl w:ilvl="0">
      <w:start w:val="1"/>
      <w:numFmt w:val="none"/>
      <w:lvlText w:val="3."/>
      <w:lvlJc w:val="left"/>
      <w:pPr>
        <w:ind w:left="360" w:hanging="360"/>
      </w:pPr>
      <w:rPr>
        <w:rFonts w:hint="default"/>
      </w:rPr>
    </w:lvl>
    <w:lvl w:ilvl="1">
      <w:start w:val="1"/>
      <w:numFmt w:val="none"/>
      <w:lvlText w:val="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01CA8"/>
    <w:multiLevelType w:val="multilevel"/>
    <w:tmpl w:val="0D60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A6909"/>
    <w:multiLevelType w:val="hybridMultilevel"/>
    <w:tmpl w:val="71FE9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013CE"/>
    <w:multiLevelType w:val="hybridMultilevel"/>
    <w:tmpl w:val="6B24CFAE"/>
    <w:lvl w:ilvl="0" w:tplc="F7BA5324">
      <w:numFmt w:val="bullet"/>
      <w:lvlText w:val="•"/>
      <w:lvlJc w:val="left"/>
      <w:pPr>
        <w:ind w:left="720" w:hanging="360"/>
      </w:pPr>
      <w:rPr>
        <w:rFonts w:ascii="Arial Rounded MT Bold" w:eastAsia="SimSun" w:hAnsi="Arial Rounded MT Bol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27FDC"/>
    <w:multiLevelType w:val="multilevel"/>
    <w:tmpl w:val="E78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3"/>
  </w:num>
  <w:num w:numId="4">
    <w:abstractNumId w:val="18"/>
  </w:num>
  <w:num w:numId="5">
    <w:abstractNumId w:val="17"/>
    <w:lvlOverride w:ilv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15"/>
  </w:num>
  <w:num w:numId="10">
    <w:abstractNumId w:val="9"/>
  </w:num>
  <w:num w:numId="11">
    <w:abstractNumId w:val="14"/>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23"/>
  </w:num>
  <w:num w:numId="24">
    <w:abstractNumId w:val="22"/>
  </w:num>
  <w:num w:numId="25">
    <w:abstractNumId w:val="17"/>
    <w:lvlOverride w:ilvl="0"/>
  </w:num>
  <w:num w:numId="26">
    <w:abstractNumId w:val="24"/>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F9"/>
    <w:rsid w:val="000135DF"/>
    <w:rsid w:val="00030AE2"/>
    <w:rsid w:val="000A6020"/>
    <w:rsid w:val="000D5F3D"/>
    <w:rsid w:val="0015172A"/>
    <w:rsid w:val="00176926"/>
    <w:rsid w:val="001950B8"/>
    <w:rsid w:val="002277DA"/>
    <w:rsid w:val="0026658B"/>
    <w:rsid w:val="002B0C47"/>
    <w:rsid w:val="002D13B2"/>
    <w:rsid w:val="0031323D"/>
    <w:rsid w:val="00344F00"/>
    <w:rsid w:val="0034714A"/>
    <w:rsid w:val="0039603E"/>
    <w:rsid w:val="003B3704"/>
    <w:rsid w:val="00454B72"/>
    <w:rsid w:val="00462596"/>
    <w:rsid w:val="0046640B"/>
    <w:rsid w:val="00477130"/>
    <w:rsid w:val="004B01CB"/>
    <w:rsid w:val="004C3334"/>
    <w:rsid w:val="004E18C8"/>
    <w:rsid w:val="004F0A80"/>
    <w:rsid w:val="004F3CED"/>
    <w:rsid w:val="004F5C28"/>
    <w:rsid w:val="00571DBE"/>
    <w:rsid w:val="00576A63"/>
    <w:rsid w:val="00603F9A"/>
    <w:rsid w:val="006352CD"/>
    <w:rsid w:val="00637D83"/>
    <w:rsid w:val="00666046"/>
    <w:rsid w:val="00701AF1"/>
    <w:rsid w:val="00786644"/>
    <w:rsid w:val="00827AD2"/>
    <w:rsid w:val="008D1DB2"/>
    <w:rsid w:val="009251A2"/>
    <w:rsid w:val="009519CC"/>
    <w:rsid w:val="00955BB2"/>
    <w:rsid w:val="00A22BE2"/>
    <w:rsid w:val="00A66CF1"/>
    <w:rsid w:val="00AA0C88"/>
    <w:rsid w:val="00AB44C9"/>
    <w:rsid w:val="00B90119"/>
    <w:rsid w:val="00C3509F"/>
    <w:rsid w:val="00C56EBB"/>
    <w:rsid w:val="00CC46D7"/>
    <w:rsid w:val="00CF3C79"/>
    <w:rsid w:val="00D57E4D"/>
    <w:rsid w:val="00D840D1"/>
    <w:rsid w:val="00D84208"/>
    <w:rsid w:val="00DF3F3A"/>
    <w:rsid w:val="00E8456A"/>
    <w:rsid w:val="00FA2865"/>
    <w:rsid w:val="00FC3624"/>
    <w:rsid w:val="00FF51F9"/>
    <w:rsid w:val="051D4D67"/>
    <w:rsid w:val="0D243015"/>
    <w:rsid w:val="16358061"/>
    <w:rsid w:val="18D35371"/>
    <w:rsid w:val="1B720B83"/>
    <w:rsid w:val="1E21EBC8"/>
    <w:rsid w:val="1FA213B5"/>
    <w:rsid w:val="220F31B2"/>
    <w:rsid w:val="297007E0"/>
    <w:rsid w:val="328CD3E1"/>
    <w:rsid w:val="336AF417"/>
    <w:rsid w:val="357E7998"/>
    <w:rsid w:val="381BB0D1"/>
    <w:rsid w:val="39DA359B"/>
    <w:rsid w:val="3FFDB9EF"/>
    <w:rsid w:val="40FE8D8C"/>
    <w:rsid w:val="42E3538C"/>
    <w:rsid w:val="45B0D7E8"/>
    <w:rsid w:val="47675FAA"/>
    <w:rsid w:val="4B94174C"/>
    <w:rsid w:val="4DD2540E"/>
    <w:rsid w:val="504E6012"/>
    <w:rsid w:val="5067886F"/>
    <w:rsid w:val="520358D0"/>
    <w:rsid w:val="56668FED"/>
    <w:rsid w:val="5F7522D4"/>
    <w:rsid w:val="62F41730"/>
    <w:rsid w:val="6E058A6D"/>
    <w:rsid w:val="73FDFDED"/>
    <w:rsid w:val="7FF06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FE840"/>
  <w15:chartTrackingRefBased/>
  <w15:docId w15:val="{A9789B16-C0F1-4257-AF8C-C5C4DBAD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1F9"/>
    <w:pPr>
      <w:keepLines/>
      <w:suppressAutoHyphens/>
      <w:spacing w:before="120" w:after="120"/>
      <w:jc w:val="both"/>
    </w:pPr>
    <w:rPr>
      <w:rFonts w:ascii="Arial" w:eastAsia="Calibri" w:hAnsi="Arial" w:cs="Arial"/>
      <w:sz w:val="22"/>
      <w:szCs w:val="22"/>
      <w:lang w:val="en-GB" w:eastAsia="ar-SA"/>
    </w:rPr>
  </w:style>
  <w:style w:type="paragraph" w:styleId="Heading1">
    <w:name w:val="heading 1"/>
    <w:basedOn w:val="Normal"/>
    <w:next w:val="Normal"/>
    <w:link w:val="Heading1Char"/>
    <w:qFormat/>
    <w:rsid w:val="00FF51F9"/>
    <w:pPr>
      <w:pageBreakBefore/>
      <w:numPr>
        <w:numId w:val="5"/>
      </w:numPr>
      <w:spacing w:after="240"/>
      <w:jc w:val="center"/>
      <w:outlineLvl w:val="0"/>
    </w:pPr>
    <w:rPr>
      <w:b/>
      <w:bCs/>
      <w:caps/>
      <w:kern w:val="28"/>
      <w:sz w:val="24"/>
      <w:szCs w:val="28"/>
      <w:u w:val="single"/>
      <w:lang w:val="x-none"/>
    </w:rPr>
  </w:style>
  <w:style w:type="paragraph" w:styleId="Heading2">
    <w:name w:val="heading 2"/>
    <w:basedOn w:val="Normal"/>
    <w:next w:val="Normal"/>
    <w:link w:val="Heading2Char"/>
    <w:qFormat/>
    <w:rsid w:val="00FF51F9"/>
    <w:pPr>
      <w:keepNext/>
      <w:numPr>
        <w:ilvl w:val="1"/>
        <w:numId w:val="5"/>
      </w:numPr>
      <w:tabs>
        <w:tab w:val="left" w:pos="851"/>
      </w:tabs>
      <w:ind w:left="578" w:hanging="578"/>
      <w:jc w:val="left"/>
      <w:outlineLvl w:val="1"/>
    </w:pPr>
    <w:rPr>
      <w:b/>
      <w:bCs/>
      <w:caps/>
      <w:szCs w:val="24"/>
      <w:u w:val="single"/>
      <w:lang w:val="x-none"/>
    </w:rPr>
  </w:style>
  <w:style w:type="paragraph" w:styleId="Heading3">
    <w:name w:val="heading 3"/>
    <w:basedOn w:val="Normal"/>
    <w:next w:val="Normal"/>
    <w:link w:val="Heading3Char"/>
    <w:qFormat/>
    <w:rsid w:val="00FF51F9"/>
    <w:pPr>
      <w:keepNext/>
      <w:numPr>
        <w:ilvl w:val="2"/>
        <w:numId w:val="5"/>
      </w:numPr>
      <w:tabs>
        <w:tab w:val="left" w:pos="1134"/>
      </w:tabs>
      <w:outlineLvl w:val="2"/>
    </w:pPr>
    <w:rPr>
      <w:b/>
      <w:caps/>
      <w:szCs w:val="24"/>
    </w:rPr>
  </w:style>
  <w:style w:type="paragraph" w:styleId="Heading4">
    <w:name w:val="heading 4"/>
    <w:basedOn w:val="Normal"/>
    <w:next w:val="Normal"/>
    <w:link w:val="Heading4Char"/>
    <w:qFormat/>
    <w:rsid w:val="00FF51F9"/>
    <w:pPr>
      <w:keepNext/>
      <w:numPr>
        <w:ilvl w:val="3"/>
        <w:numId w:val="5"/>
      </w:numPr>
      <w:tabs>
        <w:tab w:val="left" w:pos="1418"/>
      </w:tabs>
      <w:ind w:left="862" w:hanging="862"/>
      <w:jc w:val="left"/>
      <w:outlineLvl w:val="3"/>
    </w:pPr>
    <w:rPr>
      <w:bCs/>
      <w:szCs w:val="28"/>
      <w:u w:val="single"/>
      <w:lang w:val="x-none"/>
    </w:rPr>
  </w:style>
  <w:style w:type="paragraph" w:styleId="Heading5">
    <w:name w:val="heading 5"/>
    <w:basedOn w:val="Normal"/>
    <w:next w:val="Normal"/>
    <w:link w:val="Heading5Char"/>
    <w:qFormat/>
    <w:rsid w:val="00FF51F9"/>
    <w:pPr>
      <w:keepNext/>
      <w:numPr>
        <w:ilvl w:val="4"/>
        <w:numId w:val="5"/>
      </w:numPr>
      <w:outlineLvl w:val="4"/>
    </w:pPr>
    <w:rPr>
      <w:rFonts w:ascii="Calibri" w:hAnsi="Calibri"/>
      <w:bCs/>
      <w:iCs/>
      <w:sz w:val="26"/>
      <w:szCs w:val="26"/>
      <w:lang w:val="x-none"/>
    </w:rPr>
  </w:style>
  <w:style w:type="paragraph" w:styleId="Heading6">
    <w:name w:val="heading 6"/>
    <w:basedOn w:val="Normal"/>
    <w:next w:val="Normal"/>
    <w:link w:val="Heading6Char"/>
    <w:qFormat/>
    <w:rsid w:val="00FF51F9"/>
    <w:pPr>
      <w:keepNext/>
      <w:numPr>
        <w:ilvl w:val="5"/>
        <w:numId w:val="5"/>
      </w:numPr>
      <w:outlineLvl w:val="5"/>
    </w:pPr>
    <w:rPr>
      <w:rFonts w:ascii="Calibri" w:hAnsi="Calibri"/>
      <w:b/>
      <w:bCs/>
      <w:lang w:val="x-none"/>
    </w:rPr>
  </w:style>
  <w:style w:type="paragraph" w:styleId="Heading7">
    <w:name w:val="heading 7"/>
    <w:basedOn w:val="Normal"/>
    <w:next w:val="Normal"/>
    <w:link w:val="Heading7Char"/>
    <w:qFormat/>
    <w:rsid w:val="00FF51F9"/>
    <w:pPr>
      <w:keepNext/>
      <w:numPr>
        <w:ilvl w:val="6"/>
        <w:numId w:val="5"/>
      </w:numPr>
      <w:spacing w:before="0"/>
      <w:outlineLvl w:val="6"/>
    </w:pPr>
    <w:rPr>
      <w:rFonts w:ascii="Calibri" w:hAnsi="Calibri"/>
      <w:sz w:val="24"/>
      <w:szCs w:val="24"/>
      <w:lang w:val="x-none"/>
    </w:rPr>
  </w:style>
  <w:style w:type="paragraph" w:styleId="Heading8">
    <w:name w:val="heading 8"/>
    <w:basedOn w:val="Normal"/>
    <w:next w:val="Normal"/>
    <w:link w:val="Heading8Char"/>
    <w:qFormat/>
    <w:rsid w:val="00FF51F9"/>
    <w:pPr>
      <w:keepNext/>
      <w:numPr>
        <w:ilvl w:val="7"/>
        <w:numId w:val="5"/>
      </w:numPr>
      <w:spacing w:before="0"/>
      <w:outlineLvl w:val="7"/>
    </w:pPr>
    <w:rPr>
      <w:rFonts w:ascii="Calibri" w:hAnsi="Calibri"/>
      <w:i/>
      <w:iCs/>
      <w:sz w:val="24"/>
      <w:szCs w:val="24"/>
      <w:lang w:val="x-none"/>
    </w:rPr>
  </w:style>
  <w:style w:type="paragraph" w:styleId="Heading9">
    <w:name w:val="heading 9"/>
    <w:basedOn w:val="Normal"/>
    <w:next w:val="Normal"/>
    <w:link w:val="Heading9Char"/>
    <w:qFormat/>
    <w:rsid w:val="00FF51F9"/>
    <w:pPr>
      <w:keepNext/>
      <w:numPr>
        <w:ilvl w:val="8"/>
        <w:numId w:val="5"/>
      </w:numPr>
      <w:outlineLvl w:val="8"/>
    </w:pPr>
    <w:rPr>
      <w:rFonts w:ascii="Cambria" w:hAnsi="Cambria" w:cs="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51F9"/>
    <w:rPr>
      <w:rFonts w:ascii="Arial" w:eastAsia="Calibri" w:hAnsi="Arial" w:cs="Arial"/>
      <w:b/>
      <w:bCs/>
      <w:caps/>
      <w:kern w:val="28"/>
      <w:sz w:val="24"/>
      <w:szCs w:val="28"/>
      <w:u w:val="single"/>
      <w:lang w:val="x-none" w:eastAsia="ar-SA" w:bidi="ar-SA"/>
    </w:rPr>
  </w:style>
  <w:style w:type="character" w:customStyle="1" w:styleId="Heading2Char">
    <w:name w:val="Heading 2 Char"/>
    <w:link w:val="Heading2"/>
    <w:rsid w:val="00FF51F9"/>
    <w:rPr>
      <w:rFonts w:ascii="Arial" w:eastAsia="Calibri" w:hAnsi="Arial" w:cs="Arial"/>
      <w:b/>
      <w:bCs/>
      <w:caps/>
      <w:sz w:val="22"/>
      <w:szCs w:val="24"/>
      <w:u w:val="single"/>
      <w:lang w:val="x-none" w:eastAsia="ar-SA" w:bidi="ar-SA"/>
    </w:rPr>
  </w:style>
  <w:style w:type="character" w:customStyle="1" w:styleId="Heading3Char">
    <w:name w:val="Heading 3 Char"/>
    <w:link w:val="Heading3"/>
    <w:rsid w:val="00FF51F9"/>
    <w:rPr>
      <w:rFonts w:ascii="Arial" w:eastAsia="Calibri" w:hAnsi="Arial" w:cs="Arial"/>
      <w:b/>
      <w:caps/>
      <w:sz w:val="22"/>
      <w:szCs w:val="24"/>
      <w:lang w:val="en-GB" w:eastAsia="ar-SA" w:bidi="ar-SA"/>
    </w:rPr>
  </w:style>
  <w:style w:type="character" w:customStyle="1" w:styleId="Heading4Char">
    <w:name w:val="Heading 4 Char"/>
    <w:link w:val="Heading4"/>
    <w:rsid w:val="00FF51F9"/>
    <w:rPr>
      <w:rFonts w:ascii="Arial" w:eastAsia="Calibri" w:hAnsi="Arial" w:cs="Arial"/>
      <w:bCs/>
      <w:sz w:val="22"/>
      <w:szCs w:val="28"/>
      <w:u w:val="single"/>
      <w:lang w:val="x-none" w:eastAsia="ar-SA" w:bidi="ar-SA"/>
    </w:rPr>
  </w:style>
  <w:style w:type="character" w:customStyle="1" w:styleId="Heading5Char">
    <w:name w:val="Heading 5 Char"/>
    <w:link w:val="Heading5"/>
    <w:rsid w:val="00FF51F9"/>
    <w:rPr>
      <w:rFonts w:ascii="Calibri" w:eastAsia="Calibri" w:hAnsi="Calibri" w:cs="Arial"/>
      <w:bCs/>
      <w:iCs/>
      <w:sz w:val="26"/>
      <w:szCs w:val="26"/>
      <w:lang w:val="x-none" w:eastAsia="ar-SA" w:bidi="ar-SA"/>
    </w:rPr>
  </w:style>
  <w:style w:type="character" w:customStyle="1" w:styleId="Heading6Char">
    <w:name w:val="Heading 6 Char"/>
    <w:link w:val="Heading6"/>
    <w:rsid w:val="00FF51F9"/>
    <w:rPr>
      <w:rFonts w:ascii="Calibri" w:eastAsia="Calibri" w:hAnsi="Calibri" w:cs="Arial"/>
      <w:b/>
      <w:bCs/>
      <w:sz w:val="22"/>
      <w:szCs w:val="22"/>
      <w:lang w:val="x-none" w:eastAsia="ar-SA" w:bidi="ar-SA"/>
    </w:rPr>
  </w:style>
  <w:style w:type="character" w:customStyle="1" w:styleId="Heading7Char">
    <w:name w:val="Heading 7 Char"/>
    <w:link w:val="Heading7"/>
    <w:rsid w:val="00FF51F9"/>
    <w:rPr>
      <w:rFonts w:ascii="Calibri" w:eastAsia="Calibri" w:hAnsi="Calibri" w:cs="Arial"/>
      <w:sz w:val="24"/>
      <w:szCs w:val="24"/>
      <w:lang w:val="x-none" w:eastAsia="ar-SA" w:bidi="ar-SA"/>
    </w:rPr>
  </w:style>
  <w:style w:type="character" w:customStyle="1" w:styleId="Heading8Char">
    <w:name w:val="Heading 8 Char"/>
    <w:link w:val="Heading8"/>
    <w:rsid w:val="00FF51F9"/>
    <w:rPr>
      <w:rFonts w:ascii="Calibri" w:eastAsia="Calibri" w:hAnsi="Calibri" w:cs="Arial"/>
      <w:i/>
      <w:iCs/>
      <w:sz w:val="24"/>
      <w:szCs w:val="24"/>
      <w:lang w:val="x-none" w:eastAsia="ar-SA" w:bidi="ar-SA"/>
    </w:rPr>
  </w:style>
  <w:style w:type="character" w:customStyle="1" w:styleId="Heading9Char">
    <w:name w:val="Heading 9 Char"/>
    <w:link w:val="Heading9"/>
    <w:rsid w:val="00FF51F9"/>
    <w:rPr>
      <w:rFonts w:ascii="Cambria" w:eastAsia="Calibri" w:hAnsi="Cambria" w:cs="Cambria"/>
      <w:sz w:val="22"/>
      <w:szCs w:val="22"/>
      <w:lang w:val="x-none" w:eastAsia="ar-SA" w:bidi="ar-SA"/>
    </w:rPr>
  </w:style>
  <w:style w:type="character" w:customStyle="1" w:styleId="WW8Num1z0">
    <w:name w:val="WW8Num1z0"/>
    <w:rsid w:val="00FF51F9"/>
    <w:rPr>
      <w:rFonts w:ascii="Lucida Grande" w:eastAsia="ヒラギノ角ゴ Pro W3" w:hAnsi="Lucida Grande" w:cs="Lucida Grande"/>
      <w:color w:val="000000"/>
      <w:position w:val="0"/>
      <w:sz w:val="24"/>
      <w:vertAlign w:val="baseline"/>
    </w:rPr>
  </w:style>
  <w:style w:type="character" w:customStyle="1" w:styleId="WW8Num1z1">
    <w:name w:val="WW8Num1z1"/>
    <w:rsid w:val="00FF51F9"/>
    <w:rPr>
      <w:rFonts w:ascii="Courier New" w:eastAsia="ヒラギノ角ゴ Pro W3" w:hAnsi="Courier New" w:cs="Courier New"/>
      <w:color w:val="000000"/>
      <w:position w:val="0"/>
      <w:sz w:val="24"/>
      <w:vertAlign w:val="baseline"/>
    </w:rPr>
  </w:style>
  <w:style w:type="character" w:customStyle="1" w:styleId="WW8Num1z2">
    <w:name w:val="WW8Num1z2"/>
    <w:rsid w:val="00FF51F9"/>
    <w:rPr>
      <w:rFonts w:ascii="Wingdings" w:eastAsia="ヒラギノ角ゴ Pro W3" w:hAnsi="Wingdings" w:cs="Wingdings"/>
      <w:color w:val="000000"/>
      <w:position w:val="0"/>
      <w:sz w:val="24"/>
      <w:vertAlign w:val="baseline"/>
    </w:rPr>
  </w:style>
  <w:style w:type="character" w:customStyle="1" w:styleId="WW8Num1z3">
    <w:name w:val="WW8Num1z3"/>
    <w:rsid w:val="00FF51F9"/>
  </w:style>
  <w:style w:type="character" w:customStyle="1" w:styleId="WW8Num1z4">
    <w:name w:val="WW8Num1z4"/>
    <w:rsid w:val="00FF51F9"/>
  </w:style>
  <w:style w:type="character" w:customStyle="1" w:styleId="WW8Num1z5">
    <w:name w:val="WW8Num1z5"/>
    <w:rsid w:val="00FF51F9"/>
  </w:style>
  <w:style w:type="character" w:customStyle="1" w:styleId="WW8Num1z6">
    <w:name w:val="WW8Num1z6"/>
    <w:rsid w:val="00FF51F9"/>
    <w:rPr>
      <w:rFonts w:cs="Times New Roman"/>
      <w:sz w:val="26"/>
    </w:rPr>
  </w:style>
  <w:style w:type="character" w:customStyle="1" w:styleId="WW8Num1z7">
    <w:name w:val="WW8Num1z7"/>
    <w:rsid w:val="00FF51F9"/>
  </w:style>
  <w:style w:type="character" w:customStyle="1" w:styleId="WW8Num1z8">
    <w:name w:val="WW8Num1z8"/>
    <w:rsid w:val="00FF51F9"/>
  </w:style>
  <w:style w:type="character" w:customStyle="1" w:styleId="WW8Num2z0">
    <w:name w:val="WW8Num2z0"/>
    <w:rsid w:val="00FF51F9"/>
    <w:rPr>
      <w:rFonts w:ascii="Lucida Grande" w:eastAsia="ヒラギノ角ゴ Pro W3" w:hAnsi="Lucida Grande" w:cs="Lucida Grande"/>
      <w:color w:val="000000"/>
      <w:position w:val="0"/>
      <w:sz w:val="20"/>
      <w:vertAlign w:val="baseline"/>
    </w:rPr>
  </w:style>
  <w:style w:type="character" w:customStyle="1" w:styleId="WW8Num2z1">
    <w:name w:val="WW8Num2z1"/>
    <w:rsid w:val="00FF51F9"/>
    <w:rPr>
      <w:rFonts w:ascii="Courier New" w:eastAsia="ヒラギノ角ゴ Pro W3" w:hAnsi="Courier New" w:cs="Courier New"/>
      <w:color w:val="000000"/>
      <w:position w:val="0"/>
      <w:sz w:val="20"/>
      <w:vertAlign w:val="baseline"/>
    </w:rPr>
  </w:style>
  <w:style w:type="character" w:customStyle="1" w:styleId="WW8Num2z2">
    <w:name w:val="WW8Num2z2"/>
    <w:rsid w:val="00FF51F9"/>
    <w:rPr>
      <w:rFonts w:ascii="Wingdings" w:eastAsia="ヒラギノ角ゴ Pro W3" w:hAnsi="Wingdings" w:cs="Wingdings"/>
      <w:color w:val="000000"/>
      <w:position w:val="0"/>
      <w:sz w:val="20"/>
      <w:vertAlign w:val="baseline"/>
    </w:rPr>
  </w:style>
  <w:style w:type="character" w:customStyle="1" w:styleId="WW8Num2z3">
    <w:name w:val="WW8Num2z3"/>
    <w:rsid w:val="00FF51F9"/>
  </w:style>
  <w:style w:type="character" w:customStyle="1" w:styleId="WW8Num2z4">
    <w:name w:val="WW8Num2z4"/>
    <w:rsid w:val="00FF51F9"/>
  </w:style>
  <w:style w:type="character" w:customStyle="1" w:styleId="WW8Num2z5">
    <w:name w:val="WW8Num2z5"/>
    <w:rsid w:val="00FF51F9"/>
  </w:style>
  <w:style w:type="character" w:customStyle="1" w:styleId="WW8Num2z6">
    <w:name w:val="WW8Num2z6"/>
    <w:rsid w:val="00FF51F9"/>
    <w:rPr>
      <w:rFonts w:cs="Times New Roman"/>
      <w:sz w:val="26"/>
    </w:rPr>
  </w:style>
  <w:style w:type="character" w:customStyle="1" w:styleId="WW8Num2z7">
    <w:name w:val="WW8Num2z7"/>
    <w:rsid w:val="00FF51F9"/>
  </w:style>
  <w:style w:type="character" w:customStyle="1" w:styleId="WW8Num2z8">
    <w:name w:val="WW8Num2z8"/>
    <w:rsid w:val="00FF51F9"/>
  </w:style>
  <w:style w:type="character" w:customStyle="1" w:styleId="WW8Num3z0">
    <w:name w:val="WW8Num3z0"/>
    <w:rsid w:val="00FF51F9"/>
    <w:rPr>
      <w:rFonts w:ascii="Lucida Grande" w:eastAsia="ヒラギノ角ゴ Pro W3" w:hAnsi="Lucida Grande" w:cs="Lucida Grande"/>
      <w:color w:val="000000"/>
      <w:position w:val="0"/>
      <w:sz w:val="24"/>
      <w:vertAlign w:val="baseline"/>
    </w:rPr>
  </w:style>
  <w:style w:type="character" w:customStyle="1" w:styleId="WW8Num3z1">
    <w:name w:val="WW8Num3z1"/>
    <w:rsid w:val="00FF51F9"/>
    <w:rPr>
      <w:rFonts w:ascii="Courier New" w:eastAsia="ヒラギノ角ゴ Pro W3" w:hAnsi="Courier New" w:cs="Courier New"/>
      <w:color w:val="000000"/>
      <w:position w:val="0"/>
      <w:sz w:val="24"/>
      <w:vertAlign w:val="baseline"/>
    </w:rPr>
  </w:style>
  <w:style w:type="character" w:customStyle="1" w:styleId="WW8Num3z2">
    <w:name w:val="WW8Num3z2"/>
    <w:rsid w:val="00FF51F9"/>
    <w:rPr>
      <w:rFonts w:ascii="Wingdings" w:eastAsia="ヒラギノ角ゴ Pro W3" w:hAnsi="Wingdings" w:cs="Wingdings"/>
      <w:color w:val="000000"/>
      <w:position w:val="0"/>
      <w:sz w:val="24"/>
      <w:vertAlign w:val="baseline"/>
    </w:rPr>
  </w:style>
  <w:style w:type="character" w:customStyle="1" w:styleId="WW8Num3z6">
    <w:name w:val="WW8Num3z6"/>
    <w:rsid w:val="00FF51F9"/>
    <w:rPr>
      <w:rFonts w:cs="Times New Roman"/>
      <w:sz w:val="26"/>
    </w:rPr>
  </w:style>
  <w:style w:type="character" w:customStyle="1" w:styleId="WW8Num4z0">
    <w:name w:val="WW8Num4z0"/>
    <w:rsid w:val="00FF51F9"/>
    <w:rPr>
      <w:rFonts w:ascii="Symbol" w:hAnsi="Symbol" w:cs="Symbol"/>
    </w:rPr>
  </w:style>
  <w:style w:type="character" w:customStyle="1" w:styleId="WW8Num5z0">
    <w:name w:val="WW8Num5z0"/>
    <w:rsid w:val="00FF51F9"/>
    <w:rPr>
      <w:rFonts w:cs="Times New Roman"/>
    </w:rPr>
  </w:style>
  <w:style w:type="character" w:customStyle="1" w:styleId="WW8Num6z0">
    <w:name w:val="WW8Num6z0"/>
    <w:rsid w:val="00FF51F9"/>
    <w:rPr>
      <w:rFonts w:cs="Times New Roman"/>
    </w:rPr>
  </w:style>
  <w:style w:type="character" w:customStyle="1" w:styleId="WW8Num7z0">
    <w:name w:val="WW8Num7z0"/>
    <w:rsid w:val="00FF51F9"/>
    <w:rPr>
      <w:rFonts w:ascii="Symbol" w:hAnsi="Symbol" w:cs="Symbol"/>
      <w:sz w:val="16"/>
    </w:rPr>
  </w:style>
  <w:style w:type="character" w:customStyle="1" w:styleId="WW8Num8z0">
    <w:name w:val="WW8Num8z0"/>
    <w:rsid w:val="00FF51F9"/>
    <w:rPr>
      <w:rFonts w:ascii="Symbol" w:hAnsi="Symbol" w:cs="Symbol"/>
      <w:sz w:val="16"/>
    </w:rPr>
  </w:style>
  <w:style w:type="character" w:customStyle="1" w:styleId="WW8Num9z0">
    <w:name w:val="WW8Num9z0"/>
    <w:rsid w:val="00FF51F9"/>
    <w:rPr>
      <w:rFonts w:ascii="Symbol" w:hAnsi="Symbol" w:cs="Symbol"/>
    </w:rPr>
  </w:style>
  <w:style w:type="character" w:customStyle="1" w:styleId="WW8Num10z0">
    <w:name w:val="WW8Num10z0"/>
    <w:rsid w:val="00FF51F9"/>
    <w:rPr>
      <w:rFonts w:ascii="Symbol" w:hAnsi="Symbol" w:cs="Symbol"/>
    </w:rPr>
  </w:style>
  <w:style w:type="character" w:customStyle="1" w:styleId="WW8Num11z0">
    <w:name w:val="WW8Num11z0"/>
    <w:rsid w:val="00FF51F9"/>
    <w:rPr>
      <w:rFonts w:ascii="Symbol" w:hAnsi="Symbol" w:cs="Symbol"/>
    </w:rPr>
  </w:style>
  <w:style w:type="character" w:customStyle="1" w:styleId="WW8Num11z1">
    <w:name w:val="WW8Num11z1"/>
    <w:rsid w:val="00FF51F9"/>
    <w:rPr>
      <w:rFonts w:ascii="Courier New" w:hAnsi="Courier New" w:cs="Courier New"/>
    </w:rPr>
  </w:style>
  <w:style w:type="character" w:customStyle="1" w:styleId="WW8Num11z2">
    <w:name w:val="WW8Num11z2"/>
    <w:rsid w:val="00FF51F9"/>
    <w:rPr>
      <w:rFonts w:ascii="Wingdings" w:hAnsi="Wingdings" w:cs="Wingdings"/>
    </w:rPr>
  </w:style>
  <w:style w:type="character" w:customStyle="1" w:styleId="WW8Num11z3">
    <w:name w:val="WW8Num11z3"/>
    <w:rsid w:val="00FF51F9"/>
  </w:style>
  <w:style w:type="character" w:customStyle="1" w:styleId="WW8Num11z4">
    <w:name w:val="WW8Num11z4"/>
    <w:rsid w:val="00FF51F9"/>
  </w:style>
  <w:style w:type="character" w:customStyle="1" w:styleId="WW8Num11z5">
    <w:name w:val="WW8Num11z5"/>
    <w:rsid w:val="00FF51F9"/>
  </w:style>
  <w:style w:type="character" w:customStyle="1" w:styleId="WW8Num11z6">
    <w:name w:val="WW8Num11z6"/>
    <w:rsid w:val="00FF51F9"/>
  </w:style>
  <w:style w:type="character" w:customStyle="1" w:styleId="WW8Num11z7">
    <w:name w:val="WW8Num11z7"/>
    <w:rsid w:val="00FF51F9"/>
  </w:style>
  <w:style w:type="character" w:customStyle="1" w:styleId="WW8Num11z8">
    <w:name w:val="WW8Num11z8"/>
    <w:rsid w:val="00FF51F9"/>
  </w:style>
  <w:style w:type="character" w:customStyle="1" w:styleId="WW8Num12z0">
    <w:name w:val="WW8Num12z0"/>
    <w:rsid w:val="00FF51F9"/>
    <w:rPr>
      <w:rFonts w:ascii="Symbol" w:hAnsi="Symbol" w:cs="Symbol"/>
    </w:rPr>
  </w:style>
  <w:style w:type="character" w:customStyle="1" w:styleId="WW8Num13z0">
    <w:name w:val="WW8Num13z0"/>
    <w:rsid w:val="00FF51F9"/>
    <w:rPr>
      <w:rFonts w:ascii="Symbol" w:hAnsi="Symbol" w:cs="Symbol"/>
    </w:rPr>
  </w:style>
  <w:style w:type="character" w:customStyle="1" w:styleId="Absatz-Standardschriftart">
    <w:name w:val="Absatz-Standardschriftart"/>
    <w:rsid w:val="00FF51F9"/>
  </w:style>
  <w:style w:type="character" w:customStyle="1" w:styleId="WW-Absatz-Standardschriftart">
    <w:name w:val="WW-Absatz-Standardschriftart"/>
    <w:rsid w:val="00FF51F9"/>
  </w:style>
  <w:style w:type="character" w:customStyle="1" w:styleId="WW-DefaultParagraphFont">
    <w:name w:val="WW-Default Paragraph Font"/>
    <w:rsid w:val="00FF51F9"/>
  </w:style>
  <w:style w:type="character" w:customStyle="1" w:styleId="WW8Num4z1">
    <w:name w:val="WW8Num4z1"/>
    <w:rsid w:val="00FF51F9"/>
    <w:rPr>
      <w:rFonts w:ascii="Courier New" w:hAnsi="Courier New" w:cs="Courier New"/>
      <w:color w:val="000000"/>
      <w:position w:val="0"/>
      <w:sz w:val="24"/>
      <w:vertAlign w:val="baseline"/>
    </w:rPr>
  </w:style>
  <w:style w:type="character" w:customStyle="1" w:styleId="WW8Num4z2">
    <w:name w:val="WW8Num4z2"/>
    <w:rsid w:val="00FF51F9"/>
    <w:rPr>
      <w:rFonts w:ascii="Wingdings" w:hAnsi="Wingdings" w:cs="Wingdings"/>
      <w:color w:val="000000"/>
      <w:position w:val="0"/>
      <w:sz w:val="24"/>
      <w:vertAlign w:val="baseline"/>
    </w:rPr>
  </w:style>
  <w:style w:type="character" w:customStyle="1" w:styleId="WW8Num5z1">
    <w:name w:val="WW8Num5z1"/>
    <w:rsid w:val="00FF51F9"/>
    <w:rPr>
      <w:rFonts w:ascii="Courier New" w:hAnsi="Courier New" w:cs="Courier New"/>
      <w:color w:val="000000"/>
      <w:position w:val="0"/>
      <w:sz w:val="24"/>
      <w:vertAlign w:val="baseline"/>
    </w:rPr>
  </w:style>
  <w:style w:type="character" w:customStyle="1" w:styleId="WW8Num5z2">
    <w:name w:val="WW8Num5z2"/>
    <w:rsid w:val="00FF51F9"/>
    <w:rPr>
      <w:rFonts w:ascii="Wingdings" w:hAnsi="Wingdings" w:cs="Wingdings"/>
      <w:color w:val="000000"/>
      <w:position w:val="0"/>
      <w:sz w:val="24"/>
      <w:vertAlign w:val="baseline"/>
    </w:rPr>
  </w:style>
  <w:style w:type="character" w:customStyle="1" w:styleId="WW8Num14z0">
    <w:name w:val="WW8Num14z0"/>
    <w:rsid w:val="00FF51F9"/>
    <w:rPr>
      <w:rFonts w:ascii="Symbol" w:hAnsi="Symbol" w:cs="Symbol"/>
    </w:rPr>
  </w:style>
  <w:style w:type="character" w:customStyle="1" w:styleId="WW8Num14z1">
    <w:name w:val="WW8Num14z1"/>
    <w:rsid w:val="00FF51F9"/>
    <w:rPr>
      <w:rFonts w:ascii="Courier New" w:hAnsi="Courier New" w:cs="Courier New"/>
    </w:rPr>
  </w:style>
  <w:style w:type="character" w:customStyle="1" w:styleId="WW8Num14z2">
    <w:name w:val="WW8Num14z2"/>
    <w:rsid w:val="00FF51F9"/>
    <w:rPr>
      <w:rFonts w:ascii="Wingdings" w:hAnsi="Wingdings" w:cs="Wingdings"/>
    </w:rPr>
  </w:style>
  <w:style w:type="character" w:customStyle="1" w:styleId="WW8Num15z0">
    <w:name w:val="WW8Num15z0"/>
    <w:rsid w:val="00FF51F9"/>
    <w:rPr>
      <w:rFonts w:ascii="Symbol" w:hAnsi="Symbol" w:cs="Symbol"/>
    </w:rPr>
  </w:style>
  <w:style w:type="character" w:customStyle="1" w:styleId="WW8Num16z0">
    <w:name w:val="WW8Num16z0"/>
    <w:rsid w:val="00FF51F9"/>
    <w:rPr>
      <w:rFonts w:ascii="Courier New" w:hAnsi="Courier New" w:cs="Courier New"/>
    </w:rPr>
  </w:style>
  <w:style w:type="character" w:customStyle="1" w:styleId="WW8Num17z0">
    <w:name w:val="WW8Num17z0"/>
    <w:rsid w:val="00FF51F9"/>
    <w:rPr>
      <w:rFonts w:ascii="Courier New" w:hAnsi="Courier New" w:cs="Courier New"/>
    </w:rPr>
  </w:style>
  <w:style w:type="character" w:customStyle="1" w:styleId="WW8Num19z0">
    <w:name w:val="WW8Num19z0"/>
    <w:rsid w:val="00FF51F9"/>
    <w:rPr>
      <w:rFonts w:ascii="Symbol" w:hAnsi="Symbol" w:cs="Symbol"/>
    </w:rPr>
  </w:style>
  <w:style w:type="character" w:customStyle="1" w:styleId="WW8Num20z0">
    <w:name w:val="WW8Num20z0"/>
    <w:rsid w:val="00FF51F9"/>
    <w:rPr>
      <w:rFonts w:ascii="Symbol" w:hAnsi="Symbol" w:cs="Symbol"/>
    </w:rPr>
  </w:style>
  <w:style w:type="character" w:customStyle="1" w:styleId="WW8Num21z0">
    <w:name w:val="WW8Num21z0"/>
    <w:rsid w:val="00FF51F9"/>
    <w:rPr>
      <w:rFonts w:ascii="Symbol" w:hAnsi="Symbol" w:cs="Symbol"/>
    </w:rPr>
  </w:style>
  <w:style w:type="character" w:customStyle="1" w:styleId="WW8Num22z0">
    <w:name w:val="WW8Num22z0"/>
    <w:rsid w:val="00FF51F9"/>
    <w:rPr>
      <w:rFonts w:ascii="Symbol" w:hAnsi="Symbol" w:cs="Symbol"/>
    </w:rPr>
  </w:style>
  <w:style w:type="character" w:customStyle="1" w:styleId="WW8Num23z0">
    <w:name w:val="WW8Num23z0"/>
    <w:rsid w:val="00FF51F9"/>
    <w:rPr>
      <w:rFonts w:ascii="Symbol" w:hAnsi="Symbol" w:cs="Symbol"/>
      <w:color w:val="auto"/>
    </w:rPr>
  </w:style>
  <w:style w:type="character" w:customStyle="1" w:styleId="WW8Num24z0">
    <w:name w:val="WW8Num24z0"/>
    <w:rsid w:val="00FF51F9"/>
    <w:rPr>
      <w:rFonts w:cs="Times New Roman"/>
    </w:rPr>
  </w:style>
  <w:style w:type="character" w:customStyle="1" w:styleId="WW8Num25z0">
    <w:name w:val="WW8Num25z0"/>
    <w:rsid w:val="00FF51F9"/>
    <w:rPr>
      <w:rFonts w:ascii="Symbol" w:hAnsi="Symbol" w:cs="Symbol"/>
    </w:rPr>
  </w:style>
  <w:style w:type="character" w:customStyle="1" w:styleId="WW8Num26z0">
    <w:name w:val="WW8Num26z0"/>
    <w:rsid w:val="00FF51F9"/>
    <w:rPr>
      <w:rFonts w:cs="Times New Roman"/>
    </w:rPr>
  </w:style>
  <w:style w:type="character" w:customStyle="1" w:styleId="WW8Num27z0">
    <w:name w:val="WW8Num27z0"/>
    <w:rsid w:val="00FF51F9"/>
    <w:rPr>
      <w:rFonts w:ascii="Symbol" w:hAnsi="Symbol" w:cs="Symbol"/>
    </w:rPr>
  </w:style>
  <w:style w:type="character" w:customStyle="1" w:styleId="WW8Num28z0">
    <w:name w:val="WW8Num28z0"/>
    <w:rsid w:val="00FF51F9"/>
    <w:rPr>
      <w:rFonts w:cs="Times New Roman"/>
    </w:rPr>
  </w:style>
  <w:style w:type="character" w:customStyle="1" w:styleId="WW8Num30z0">
    <w:name w:val="WW8Num30z0"/>
    <w:rsid w:val="00FF51F9"/>
    <w:rPr>
      <w:rFonts w:cs="Times New Roman"/>
    </w:rPr>
  </w:style>
  <w:style w:type="character" w:customStyle="1" w:styleId="WW8Num31z0">
    <w:name w:val="WW8Num31z0"/>
    <w:rsid w:val="00FF51F9"/>
    <w:rPr>
      <w:rFonts w:ascii="Wingdings" w:hAnsi="Wingdings" w:cs="Wingdings"/>
    </w:rPr>
  </w:style>
  <w:style w:type="character" w:customStyle="1" w:styleId="WW8Num32z0">
    <w:name w:val="WW8Num32z0"/>
    <w:rsid w:val="00FF51F9"/>
    <w:rPr>
      <w:rFonts w:ascii="Symbol" w:hAnsi="Symbol" w:cs="Symbol"/>
    </w:rPr>
  </w:style>
  <w:style w:type="character" w:customStyle="1" w:styleId="WW8Num33z0">
    <w:name w:val="WW8Num33z0"/>
    <w:rsid w:val="00FF51F9"/>
    <w:rPr>
      <w:rFonts w:cs="Times New Roman"/>
      <w:b/>
    </w:rPr>
  </w:style>
  <w:style w:type="character" w:customStyle="1" w:styleId="WW8Num34z0">
    <w:name w:val="WW8Num34z0"/>
    <w:rsid w:val="00FF51F9"/>
    <w:rPr>
      <w:rFonts w:cs="Times New Roman"/>
    </w:rPr>
  </w:style>
  <w:style w:type="character" w:customStyle="1" w:styleId="WW8Num35z0">
    <w:name w:val="WW8Num35z0"/>
    <w:rsid w:val="00FF51F9"/>
    <w:rPr>
      <w:rFonts w:cs="Times New Roman"/>
      <w:b/>
    </w:rPr>
  </w:style>
  <w:style w:type="character" w:customStyle="1" w:styleId="WW8Num36z0">
    <w:name w:val="WW8Num36z0"/>
    <w:rsid w:val="00FF51F9"/>
    <w:rPr>
      <w:rFonts w:cs="Times New Roman"/>
    </w:rPr>
  </w:style>
  <w:style w:type="character" w:customStyle="1" w:styleId="WW8Num38z0">
    <w:name w:val="WW8Num38z0"/>
    <w:rsid w:val="00FF51F9"/>
    <w:rPr>
      <w:rFonts w:ascii="Symbol" w:hAnsi="Symbol" w:cs="Symbol"/>
    </w:rPr>
  </w:style>
  <w:style w:type="character" w:customStyle="1" w:styleId="WW8Num39z0">
    <w:name w:val="WW8Num39z0"/>
    <w:rsid w:val="00FF51F9"/>
    <w:rPr>
      <w:rFonts w:ascii="Symbol" w:hAnsi="Symbol" w:cs="Symbol"/>
    </w:rPr>
  </w:style>
  <w:style w:type="character" w:customStyle="1" w:styleId="WW8Num40z0">
    <w:name w:val="WW8Num40z0"/>
    <w:rsid w:val="00FF51F9"/>
    <w:rPr>
      <w:rFonts w:ascii="Symbol" w:hAnsi="Symbol" w:cs="Symbol"/>
    </w:rPr>
  </w:style>
  <w:style w:type="character" w:customStyle="1" w:styleId="WW8Num41z0">
    <w:name w:val="WW8Num41z0"/>
    <w:rsid w:val="00FF51F9"/>
    <w:rPr>
      <w:rFonts w:ascii="Symbol" w:hAnsi="Symbol" w:cs="Symbol"/>
    </w:rPr>
  </w:style>
  <w:style w:type="character" w:customStyle="1" w:styleId="WW8Num42z0">
    <w:name w:val="WW8Num42z0"/>
    <w:rsid w:val="00FF51F9"/>
    <w:rPr>
      <w:rFonts w:cs="Times New Roman"/>
    </w:rPr>
  </w:style>
  <w:style w:type="character" w:customStyle="1" w:styleId="WW8Num42z1">
    <w:name w:val="WW8Num42z1"/>
    <w:rsid w:val="00FF51F9"/>
    <w:rPr>
      <w:rFonts w:cs="Times New Roman"/>
      <w:sz w:val="22"/>
      <w:szCs w:val="22"/>
    </w:rPr>
  </w:style>
  <w:style w:type="character" w:customStyle="1" w:styleId="WW8Num43z0">
    <w:name w:val="WW8Num43z0"/>
    <w:rsid w:val="00FF51F9"/>
    <w:rPr>
      <w:rFonts w:cs="Times New Roman"/>
    </w:rPr>
  </w:style>
  <w:style w:type="character" w:customStyle="1" w:styleId="WW8Num44z0">
    <w:name w:val="WW8Num44z0"/>
    <w:rsid w:val="00FF51F9"/>
    <w:rPr>
      <w:rFonts w:ascii="Symbol" w:hAnsi="Symbol" w:cs="Symbol"/>
    </w:rPr>
  </w:style>
  <w:style w:type="character" w:customStyle="1" w:styleId="WW8Num45z0">
    <w:name w:val="WW8Num45z0"/>
    <w:rsid w:val="00FF51F9"/>
    <w:rPr>
      <w:rFonts w:ascii="Symbol" w:hAnsi="Symbol" w:cs="Symbol"/>
    </w:rPr>
  </w:style>
  <w:style w:type="character" w:customStyle="1" w:styleId="WW8Num46z0">
    <w:name w:val="WW8Num46z0"/>
    <w:rsid w:val="00FF51F9"/>
    <w:rPr>
      <w:rFonts w:cs="Times New Roman"/>
    </w:rPr>
  </w:style>
  <w:style w:type="character" w:customStyle="1" w:styleId="WW8Num47z0">
    <w:name w:val="WW8Num47z0"/>
    <w:rsid w:val="00FF51F9"/>
    <w:rPr>
      <w:rFonts w:ascii="Symbol" w:hAnsi="Symbol" w:cs="Symbol"/>
    </w:rPr>
  </w:style>
  <w:style w:type="character" w:customStyle="1" w:styleId="WW8Num48z0">
    <w:name w:val="WW8Num48z0"/>
    <w:rsid w:val="00FF51F9"/>
    <w:rPr>
      <w:rFonts w:ascii="Symbol" w:hAnsi="Symbol" w:cs="Symbol"/>
      <w:color w:val="auto"/>
    </w:rPr>
  </w:style>
  <w:style w:type="character" w:customStyle="1" w:styleId="WW8Num50z0">
    <w:name w:val="WW8Num50z0"/>
    <w:rsid w:val="00FF51F9"/>
    <w:rPr>
      <w:rFonts w:cs="Times New Roman"/>
    </w:rPr>
  </w:style>
  <w:style w:type="character" w:customStyle="1" w:styleId="WW8Num51z0">
    <w:name w:val="WW8Num51z0"/>
    <w:rsid w:val="00FF51F9"/>
    <w:rPr>
      <w:rFonts w:ascii="Symbol" w:hAnsi="Symbol" w:cs="Symbol"/>
    </w:rPr>
  </w:style>
  <w:style w:type="character" w:customStyle="1" w:styleId="WW8Num52z0">
    <w:name w:val="WW8Num52z0"/>
    <w:rsid w:val="00FF51F9"/>
    <w:rPr>
      <w:rFonts w:ascii="Symbol" w:hAnsi="Symbol" w:cs="Symbol"/>
      <w:color w:val="auto"/>
    </w:rPr>
  </w:style>
  <w:style w:type="character" w:customStyle="1" w:styleId="WW8Num53z0">
    <w:name w:val="WW8Num53z0"/>
    <w:rsid w:val="00FF51F9"/>
    <w:rPr>
      <w:rFonts w:ascii="Symbol" w:hAnsi="Symbol" w:cs="Symbol"/>
    </w:rPr>
  </w:style>
  <w:style w:type="character" w:customStyle="1" w:styleId="WW8Num54z0">
    <w:name w:val="WW8Num54z0"/>
    <w:rsid w:val="00FF51F9"/>
    <w:rPr>
      <w:rFonts w:ascii="Symbol" w:hAnsi="Symbol" w:cs="Symbol"/>
    </w:rPr>
  </w:style>
  <w:style w:type="character" w:customStyle="1" w:styleId="WW8Num55z0">
    <w:name w:val="WW8Num55z0"/>
    <w:rsid w:val="00FF51F9"/>
    <w:rPr>
      <w:rFonts w:ascii="Symbol" w:hAnsi="Symbol" w:cs="Symbol"/>
    </w:rPr>
  </w:style>
  <w:style w:type="character" w:customStyle="1" w:styleId="WW8Num56z0">
    <w:name w:val="WW8Num56z0"/>
    <w:rsid w:val="00FF51F9"/>
    <w:rPr>
      <w:rFonts w:cs="Times New Roman"/>
    </w:rPr>
  </w:style>
  <w:style w:type="character" w:customStyle="1" w:styleId="WW8Num57z0">
    <w:name w:val="WW8Num57z0"/>
    <w:rsid w:val="00FF51F9"/>
    <w:rPr>
      <w:rFonts w:cs="Times New Roman"/>
    </w:rPr>
  </w:style>
  <w:style w:type="character" w:customStyle="1" w:styleId="WW8Num58z0">
    <w:name w:val="WW8Num58z0"/>
    <w:rsid w:val="00FF51F9"/>
    <w:rPr>
      <w:rFonts w:ascii="Symbol" w:hAnsi="Symbol" w:cs="Symbol"/>
    </w:rPr>
  </w:style>
  <w:style w:type="character" w:customStyle="1" w:styleId="WW8Num59z0">
    <w:name w:val="WW8Num59z0"/>
    <w:rsid w:val="00FF51F9"/>
    <w:rPr>
      <w:rFonts w:cs="Times New Roman"/>
    </w:rPr>
  </w:style>
  <w:style w:type="character" w:customStyle="1" w:styleId="WW8Num59z1">
    <w:name w:val="WW8Num59z1"/>
    <w:rsid w:val="00FF51F9"/>
    <w:rPr>
      <w:rFonts w:ascii="Courier New" w:hAnsi="Courier New" w:cs="Courier New"/>
    </w:rPr>
  </w:style>
  <w:style w:type="character" w:customStyle="1" w:styleId="WW8Num59z3">
    <w:name w:val="WW8Num59z3"/>
    <w:rsid w:val="00FF51F9"/>
    <w:rPr>
      <w:rFonts w:ascii="Symbol" w:hAnsi="Symbol" w:cs="Symbol"/>
    </w:rPr>
  </w:style>
  <w:style w:type="character" w:customStyle="1" w:styleId="WW8Num60z0">
    <w:name w:val="WW8Num60z0"/>
    <w:rsid w:val="00FF51F9"/>
    <w:rPr>
      <w:rFonts w:cs="Times New Roman"/>
    </w:rPr>
  </w:style>
  <w:style w:type="character" w:customStyle="1" w:styleId="WW8Num61z0">
    <w:name w:val="WW8Num61z0"/>
    <w:rsid w:val="00FF51F9"/>
    <w:rPr>
      <w:rFonts w:cs="Times New Roman"/>
    </w:rPr>
  </w:style>
  <w:style w:type="character" w:customStyle="1" w:styleId="WW8Num63z0">
    <w:name w:val="WW8Num63z0"/>
    <w:rsid w:val="00FF51F9"/>
    <w:rPr>
      <w:rFonts w:cs="Times New Roman"/>
    </w:rPr>
  </w:style>
  <w:style w:type="character" w:customStyle="1" w:styleId="WW8Num65z0">
    <w:name w:val="WW8Num65z0"/>
    <w:rsid w:val="00FF51F9"/>
    <w:rPr>
      <w:rFonts w:ascii="Symbol" w:hAnsi="Symbol" w:cs="Symbol"/>
    </w:rPr>
  </w:style>
  <w:style w:type="character" w:customStyle="1" w:styleId="WW8Num66z0">
    <w:name w:val="WW8Num66z0"/>
    <w:rsid w:val="00FF51F9"/>
    <w:rPr>
      <w:rFonts w:ascii="Symbol" w:hAnsi="Symbol" w:cs="Symbol"/>
    </w:rPr>
  </w:style>
  <w:style w:type="character" w:customStyle="1" w:styleId="WW8Num67z0">
    <w:name w:val="WW8Num67z0"/>
    <w:rsid w:val="00FF51F9"/>
    <w:rPr>
      <w:rFonts w:cs="Times New Roman"/>
    </w:rPr>
  </w:style>
  <w:style w:type="character" w:customStyle="1" w:styleId="WW8Num68z0">
    <w:name w:val="WW8Num68z0"/>
    <w:rsid w:val="00FF51F9"/>
    <w:rPr>
      <w:rFonts w:ascii="Symbol" w:hAnsi="Symbol" w:cs="Symbol"/>
    </w:rPr>
  </w:style>
  <w:style w:type="character" w:customStyle="1" w:styleId="WW8Num69z0">
    <w:name w:val="WW8Num69z0"/>
    <w:rsid w:val="00FF51F9"/>
    <w:rPr>
      <w:rFonts w:ascii="Symbol" w:hAnsi="Symbol" w:cs="Symbol"/>
    </w:rPr>
  </w:style>
  <w:style w:type="character" w:customStyle="1" w:styleId="WW8Num70z0">
    <w:name w:val="WW8Num70z0"/>
    <w:rsid w:val="00FF51F9"/>
    <w:rPr>
      <w:rFonts w:ascii="Wingdings" w:hAnsi="Wingdings" w:cs="Wingdings"/>
    </w:rPr>
  </w:style>
  <w:style w:type="character" w:customStyle="1" w:styleId="WW8Num71z0">
    <w:name w:val="WW8Num71z0"/>
    <w:rsid w:val="00FF51F9"/>
    <w:rPr>
      <w:rFonts w:ascii="Symbol" w:hAnsi="Symbol" w:cs="Symbol"/>
    </w:rPr>
  </w:style>
  <w:style w:type="character" w:customStyle="1" w:styleId="WW8Num72z1">
    <w:name w:val="WW8Num72z1"/>
    <w:rsid w:val="00FF51F9"/>
    <w:rPr>
      <w:rFonts w:ascii="Courier New" w:hAnsi="Courier New" w:cs="Courier New"/>
    </w:rPr>
  </w:style>
  <w:style w:type="character" w:customStyle="1" w:styleId="WW8Num73z0">
    <w:name w:val="WW8Num73z0"/>
    <w:rsid w:val="00FF51F9"/>
    <w:rPr>
      <w:rFonts w:cs="Times New Roman"/>
    </w:rPr>
  </w:style>
  <w:style w:type="character" w:customStyle="1" w:styleId="WW8Num74z0">
    <w:name w:val="WW8Num74z0"/>
    <w:rsid w:val="00FF51F9"/>
    <w:rPr>
      <w:rFonts w:ascii="Symbol" w:hAnsi="Symbol" w:cs="Symbol"/>
      <w:sz w:val="16"/>
    </w:rPr>
  </w:style>
  <w:style w:type="character" w:customStyle="1" w:styleId="WW8Num75z0">
    <w:name w:val="WW8Num75z0"/>
    <w:rsid w:val="00FF51F9"/>
    <w:rPr>
      <w:rFonts w:ascii="Symbol" w:hAnsi="Symbol" w:cs="Symbol"/>
    </w:rPr>
  </w:style>
  <w:style w:type="character" w:customStyle="1" w:styleId="WW8Num75z1">
    <w:name w:val="WW8Num75z1"/>
    <w:rsid w:val="00FF51F9"/>
    <w:rPr>
      <w:rFonts w:ascii="Courier New" w:hAnsi="Courier New" w:cs="Courier New"/>
    </w:rPr>
  </w:style>
  <w:style w:type="character" w:customStyle="1" w:styleId="WW8Num75z2">
    <w:name w:val="WW8Num75z2"/>
    <w:rsid w:val="00FF51F9"/>
    <w:rPr>
      <w:rFonts w:ascii="Wingdings" w:hAnsi="Wingdings" w:cs="Wingdings"/>
    </w:rPr>
  </w:style>
  <w:style w:type="character" w:customStyle="1" w:styleId="WW8Num77z0">
    <w:name w:val="WW8Num77z0"/>
    <w:rsid w:val="00FF51F9"/>
    <w:rPr>
      <w:rFonts w:ascii="Symbol" w:hAnsi="Symbol" w:cs="Symbol"/>
    </w:rPr>
  </w:style>
  <w:style w:type="character" w:customStyle="1" w:styleId="WW8Num78z0">
    <w:name w:val="WW8Num78z0"/>
    <w:rsid w:val="00FF51F9"/>
    <w:rPr>
      <w:rFonts w:ascii="Symbol" w:hAnsi="Symbol" w:cs="Symbol"/>
      <w:sz w:val="16"/>
    </w:rPr>
  </w:style>
  <w:style w:type="character" w:customStyle="1" w:styleId="WW8Num79z0">
    <w:name w:val="WW8Num79z0"/>
    <w:rsid w:val="00FF51F9"/>
    <w:rPr>
      <w:rFonts w:ascii="Symbol" w:hAnsi="Symbol" w:cs="Symbol"/>
    </w:rPr>
  </w:style>
  <w:style w:type="character" w:customStyle="1" w:styleId="WW8Num80z0">
    <w:name w:val="WW8Num80z0"/>
    <w:rsid w:val="00FF51F9"/>
    <w:rPr>
      <w:rFonts w:ascii="Symbol" w:hAnsi="Symbol" w:cs="Symbol"/>
    </w:rPr>
  </w:style>
  <w:style w:type="character" w:customStyle="1" w:styleId="WW8Num81z0">
    <w:name w:val="WW8Num81z0"/>
    <w:rsid w:val="00FF51F9"/>
    <w:rPr>
      <w:rFonts w:ascii="Symbol" w:hAnsi="Symbol" w:cs="Symbol"/>
    </w:rPr>
  </w:style>
  <w:style w:type="character" w:customStyle="1" w:styleId="WW8Num82z0">
    <w:name w:val="WW8Num82z0"/>
    <w:rsid w:val="00FF51F9"/>
    <w:rPr>
      <w:rFonts w:ascii="Symbol" w:hAnsi="Symbol" w:cs="Symbol"/>
    </w:rPr>
  </w:style>
  <w:style w:type="character" w:customStyle="1" w:styleId="WW8Num83z0">
    <w:name w:val="WW8Num83z0"/>
    <w:rsid w:val="00FF51F9"/>
    <w:rPr>
      <w:rFonts w:ascii="Symbol" w:hAnsi="Symbol" w:cs="Symbol"/>
    </w:rPr>
  </w:style>
  <w:style w:type="character" w:customStyle="1" w:styleId="WW8Num84z0">
    <w:name w:val="WW8Num84z0"/>
    <w:rsid w:val="00FF51F9"/>
    <w:rPr>
      <w:rFonts w:ascii="Symbol" w:hAnsi="Symbol" w:cs="Symbol"/>
    </w:rPr>
  </w:style>
  <w:style w:type="character" w:customStyle="1" w:styleId="WW8Num85z0">
    <w:name w:val="WW8Num85z0"/>
    <w:rsid w:val="00FF51F9"/>
    <w:rPr>
      <w:rFonts w:ascii="Symbol" w:hAnsi="Symbol" w:cs="Symbol"/>
    </w:rPr>
  </w:style>
  <w:style w:type="character" w:customStyle="1" w:styleId="WW8Num86z0">
    <w:name w:val="WW8Num86z0"/>
    <w:rsid w:val="00FF51F9"/>
    <w:rPr>
      <w:rFonts w:ascii="Symbol" w:hAnsi="Symbol" w:cs="Symbol"/>
    </w:rPr>
  </w:style>
  <w:style w:type="character" w:customStyle="1" w:styleId="WW8Num87z0">
    <w:name w:val="WW8Num87z0"/>
    <w:rsid w:val="00FF51F9"/>
    <w:rPr>
      <w:rFonts w:cs="Times New Roman"/>
    </w:rPr>
  </w:style>
  <w:style w:type="character" w:customStyle="1" w:styleId="WW8Num88z0">
    <w:name w:val="WW8Num88z0"/>
    <w:rsid w:val="00FF51F9"/>
    <w:rPr>
      <w:rFonts w:ascii="Symbol" w:hAnsi="Symbol" w:cs="Symbol"/>
    </w:rPr>
  </w:style>
  <w:style w:type="character" w:customStyle="1" w:styleId="WW8Num89z0">
    <w:name w:val="WW8Num89z0"/>
    <w:rsid w:val="00FF51F9"/>
    <w:rPr>
      <w:rFonts w:cs="Times New Roman"/>
    </w:rPr>
  </w:style>
  <w:style w:type="character" w:customStyle="1" w:styleId="WW8Num90z0">
    <w:name w:val="WW8Num90z0"/>
    <w:rsid w:val="00FF51F9"/>
    <w:rPr>
      <w:rFonts w:ascii="Symbol" w:hAnsi="Symbol" w:cs="Symbol"/>
    </w:rPr>
  </w:style>
  <w:style w:type="character" w:customStyle="1" w:styleId="WW8Num91z0">
    <w:name w:val="WW8Num91z0"/>
    <w:rsid w:val="00FF51F9"/>
    <w:rPr>
      <w:rFonts w:ascii="Wingdings" w:hAnsi="Wingdings" w:cs="Wingdings"/>
    </w:rPr>
  </w:style>
  <w:style w:type="character" w:customStyle="1" w:styleId="WW8Num92z0">
    <w:name w:val="WW8Num92z0"/>
    <w:rsid w:val="00FF51F9"/>
    <w:rPr>
      <w:rFonts w:ascii="Symbol" w:hAnsi="Symbol" w:cs="Symbol"/>
    </w:rPr>
  </w:style>
  <w:style w:type="character" w:customStyle="1" w:styleId="WW8Num93z0">
    <w:name w:val="WW8Num93z0"/>
    <w:rsid w:val="00FF51F9"/>
    <w:rPr>
      <w:rFonts w:ascii="Symbol" w:hAnsi="Symbol" w:cs="Symbol"/>
    </w:rPr>
  </w:style>
  <w:style w:type="character" w:customStyle="1" w:styleId="WW8Num94z0">
    <w:name w:val="WW8Num94z0"/>
    <w:rsid w:val="00FF51F9"/>
    <w:rPr>
      <w:rFonts w:cs="Times New Roman"/>
    </w:rPr>
  </w:style>
  <w:style w:type="character" w:customStyle="1" w:styleId="WW8Num96z0">
    <w:name w:val="WW8Num96z0"/>
    <w:rsid w:val="00FF51F9"/>
    <w:rPr>
      <w:rFonts w:ascii="Symbol" w:hAnsi="Symbol" w:cs="Symbol"/>
    </w:rPr>
  </w:style>
  <w:style w:type="character" w:customStyle="1" w:styleId="WW8Num97z0">
    <w:name w:val="WW8Num97z0"/>
    <w:rsid w:val="00FF51F9"/>
    <w:rPr>
      <w:rFonts w:cs="Times New Roman"/>
    </w:rPr>
  </w:style>
  <w:style w:type="character" w:customStyle="1" w:styleId="WW8Num98z0">
    <w:name w:val="WW8Num98z0"/>
    <w:rsid w:val="00FF51F9"/>
    <w:rPr>
      <w:rFonts w:ascii="Symbol" w:hAnsi="Symbol" w:cs="Symbol"/>
    </w:rPr>
  </w:style>
  <w:style w:type="character" w:customStyle="1" w:styleId="WW8Num99z0">
    <w:name w:val="WW8Num99z0"/>
    <w:rsid w:val="00FF51F9"/>
    <w:rPr>
      <w:rFonts w:ascii="Symbol" w:hAnsi="Symbol" w:cs="Symbol"/>
    </w:rPr>
  </w:style>
  <w:style w:type="character" w:customStyle="1" w:styleId="WW8Num100z0">
    <w:name w:val="WW8Num100z0"/>
    <w:rsid w:val="00FF51F9"/>
    <w:rPr>
      <w:rFonts w:ascii="Univers Condensed" w:hAnsi="Univers Condensed" w:cs="Times New Roman"/>
      <w:b w:val="0"/>
      <w:i w:val="0"/>
      <w:caps/>
      <w:sz w:val="26"/>
    </w:rPr>
  </w:style>
  <w:style w:type="character" w:customStyle="1" w:styleId="WW8Num101z0">
    <w:name w:val="WW8Num101z0"/>
    <w:rsid w:val="00FF51F9"/>
    <w:rPr>
      <w:rFonts w:ascii="Symbol" w:hAnsi="Symbol" w:cs="Symbol"/>
    </w:rPr>
  </w:style>
  <w:style w:type="character" w:customStyle="1" w:styleId="WW8Num102z0">
    <w:name w:val="WW8Num102z0"/>
    <w:rsid w:val="00FF51F9"/>
    <w:rPr>
      <w:rFonts w:cs="Times New Roman"/>
    </w:rPr>
  </w:style>
  <w:style w:type="character" w:customStyle="1" w:styleId="WW8Num103z0">
    <w:name w:val="WW8Num103z0"/>
    <w:rsid w:val="00FF51F9"/>
    <w:rPr>
      <w:rFonts w:ascii="Symbol" w:hAnsi="Symbol" w:cs="Symbol"/>
    </w:rPr>
  </w:style>
  <w:style w:type="character" w:customStyle="1" w:styleId="WW8Num104z0">
    <w:name w:val="WW8Num104z0"/>
    <w:rsid w:val="00FF51F9"/>
    <w:rPr>
      <w:rFonts w:ascii="Symbol" w:hAnsi="Symbol" w:cs="Symbol"/>
    </w:rPr>
  </w:style>
  <w:style w:type="character" w:customStyle="1" w:styleId="WW8Num105z0">
    <w:name w:val="WW8Num105z0"/>
    <w:rsid w:val="00FF51F9"/>
    <w:rPr>
      <w:rFonts w:ascii="Comic Sans MS" w:eastAsia="Times New Roman" w:hAnsi="Comic Sans MS" w:cs="Comic Sans MS"/>
    </w:rPr>
  </w:style>
  <w:style w:type="character" w:customStyle="1" w:styleId="WW8Num106z0">
    <w:name w:val="WW8Num106z0"/>
    <w:rsid w:val="00FF51F9"/>
    <w:rPr>
      <w:rFonts w:cs="Times New Roman"/>
    </w:rPr>
  </w:style>
  <w:style w:type="character" w:customStyle="1" w:styleId="WW8Num108z0">
    <w:name w:val="WW8Num108z0"/>
    <w:rsid w:val="00FF51F9"/>
    <w:rPr>
      <w:rFonts w:ascii="Symbol" w:hAnsi="Symbol" w:cs="Symbol"/>
    </w:rPr>
  </w:style>
  <w:style w:type="character" w:customStyle="1" w:styleId="WW8Num109z0">
    <w:name w:val="WW8Num109z0"/>
    <w:rsid w:val="00FF51F9"/>
    <w:rPr>
      <w:rFonts w:ascii="Symbol" w:hAnsi="Symbol" w:cs="Symbol"/>
    </w:rPr>
  </w:style>
  <w:style w:type="character" w:customStyle="1" w:styleId="WW8Num118z0">
    <w:name w:val="WW8Num118z0"/>
    <w:rsid w:val="00FF51F9"/>
    <w:rPr>
      <w:rFonts w:cs="Times New Roman"/>
    </w:rPr>
  </w:style>
  <w:style w:type="character" w:customStyle="1" w:styleId="WW8Num119z0">
    <w:name w:val="WW8Num119z0"/>
    <w:rsid w:val="00FF51F9"/>
    <w:rPr>
      <w:rFonts w:ascii="Symbol" w:hAnsi="Symbol" w:cs="Symbol"/>
    </w:rPr>
  </w:style>
  <w:style w:type="character" w:customStyle="1" w:styleId="WW8Num120z0">
    <w:name w:val="WW8Num120z0"/>
    <w:rsid w:val="00FF51F9"/>
    <w:rPr>
      <w:rFonts w:cs="Times New Roman"/>
    </w:rPr>
  </w:style>
  <w:style w:type="character" w:customStyle="1" w:styleId="WW8Num120z3">
    <w:name w:val="WW8Num120z3"/>
    <w:rsid w:val="00FF51F9"/>
    <w:rPr>
      <w:rFonts w:ascii="Symbol" w:hAnsi="Symbol" w:cs="Symbol"/>
    </w:rPr>
  </w:style>
  <w:style w:type="character" w:customStyle="1" w:styleId="WW8Num120z4">
    <w:name w:val="WW8Num120z4"/>
    <w:rsid w:val="00FF51F9"/>
    <w:rPr>
      <w:rFonts w:ascii="Courier New" w:hAnsi="Courier New" w:cs="Courier New"/>
    </w:rPr>
  </w:style>
  <w:style w:type="character" w:customStyle="1" w:styleId="WW8Num121z0">
    <w:name w:val="WW8Num121z0"/>
    <w:rsid w:val="00FF51F9"/>
    <w:rPr>
      <w:rFonts w:ascii="Wingdings" w:hAnsi="Wingdings" w:cs="Wingdings"/>
      <w:sz w:val="16"/>
    </w:rPr>
  </w:style>
  <w:style w:type="character" w:customStyle="1" w:styleId="WW8Num122z0">
    <w:name w:val="WW8Num122z0"/>
    <w:rsid w:val="00FF51F9"/>
    <w:rPr>
      <w:rFonts w:ascii="Symbol" w:hAnsi="Symbol" w:cs="Symbol"/>
    </w:rPr>
  </w:style>
  <w:style w:type="character" w:customStyle="1" w:styleId="WW8Num123z0">
    <w:name w:val="WW8Num123z0"/>
    <w:rsid w:val="00FF51F9"/>
    <w:rPr>
      <w:rFonts w:ascii="Symbol" w:hAnsi="Symbol" w:cs="Symbol"/>
    </w:rPr>
  </w:style>
  <w:style w:type="character" w:customStyle="1" w:styleId="WW8Num124z0">
    <w:name w:val="WW8Num124z0"/>
    <w:rsid w:val="00FF51F9"/>
    <w:rPr>
      <w:rFonts w:ascii="Wingdings" w:hAnsi="Wingdings" w:cs="Wingdings"/>
    </w:rPr>
  </w:style>
  <w:style w:type="character" w:customStyle="1" w:styleId="WW8Num125z0">
    <w:name w:val="WW8Num125z0"/>
    <w:rsid w:val="00FF51F9"/>
    <w:rPr>
      <w:rFonts w:ascii="Symbol" w:hAnsi="Symbol" w:cs="Symbol"/>
    </w:rPr>
  </w:style>
  <w:style w:type="character" w:customStyle="1" w:styleId="WW8Num126z0">
    <w:name w:val="WW8Num126z0"/>
    <w:rsid w:val="00FF51F9"/>
    <w:rPr>
      <w:rFonts w:cs="Times New Roman"/>
    </w:rPr>
  </w:style>
  <w:style w:type="character" w:customStyle="1" w:styleId="WW8Num127z0">
    <w:name w:val="WW8Num127z0"/>
    <w:rsid w:val="00FF51F9"/>
    <w:rPr>
      <w:rFonts w:ascii="Symbol" w:hAnsi="Symbol" w:cs="Symbol"/>
    </w:rPr>
  </w:style>
  <w:style w:type="character" w:customStyle="1" w:styleId="WW8Num128z0">
    <w:name w:val="WW8Num128z0"/>
    <w:rsid w:val="00FF51F9"/>
    <w:rPr>
      <w:rFonts w:cs="Times New Roman"/>
    </w:rPr>
  </w:style>
  <w:style w:type="character" w:customStyle="1" w:styleId="WW8Num128z1">
    <w:name w:val="WW8Num128z1"/>
    <w:rsid w:val="00FF51F9"/>
    <w:rPr>
      <w:rFonts w:ascii="Courier New" w:hAnsi="Courier New" w:cs="Courier New"/>
    </w:rPr>
  </w:style>
  <w:style w:type="character" w:customStyle="1" w:styleId="WW8Num128z2">
    <w:name w:val="WW8Num128z2"/>
    <w:rsid w:val="00FF51F9"/>
    <w:rPr>
      <w:rFonts w:ascii="Wingdings" w:hAnsi="Wingdings" w:cs="Wingdings"/>
    </w:rPr>
  </w:style>
  <w:style w:type="character" w:customStyle="1" w:styleId="WW8Num128z3">
    <w:name w:val="WW8Num128z3"/>
    <w:rsid w:val="00FF51F9"/>
    <w:rPr>
      <w:rFonts w:ascii="Symbol" w:hAnsi="Symbol" w:cs="Symbol"/>
    </w:rPr>
  </w:style>
  <w:style w:type="character" w:customStyle="1" w:styleId="WW8Num129z0">
    <w:name w:val="WW8Num129z0"/>
    <w:rsid w:val="00FF51F9"/>
    <w:rPr>
      <w:rFonts w:cs="Times New Roman"/>
    </w:rPr>
  </w:style>
  <w:style w:type="character" w:customStyle="1" w:styleId="WW8Num129z1">
    <w:name w:val="WW8Num129z1"/>
    <w:rsid w:val="00FF51F9"/>
    <w:rPr>
      <w:rFonts w:ascii="Courier New" w:hAnsi="Courier New" w:cs="Courier New"/>
    </w:rPr>
  </w:style>
  <w:style w:type="character" w:customStyle="1" w:styleId="WW8Num129z2">
    <w:name w:val="WW8Num129z2"/>
    <w:rsid w:val="00FF51F9"/>
    <w:rPr>
      <w:rFonts w:ascii="Wingdings" w:hAnsi="Wingdings" w:cs="Wingdings"/>
    </w:rPr>
  </w:style>
  <w:style w:type="character" w:customStyle="1" w:styleId="WW8Num129z3">
    <w:name w:val="WW8Num129z3"/>
    <w:rsid w:val="00FF51F9"/>
    <w:rPr>
      <w:rFonts w:ascii="Symbol" w:hAnsi="Symbol" w:cs="Symbol"/>
    </w:rPr>
  </w:style>
  <w:style w:type="character" w:customStyle="1" w:styleId="WW8Num130z0">
    <w:name w:val="WW8Num130z0"/>
    <w:rsid w:val="00FF51F9"/>
    <w:rPr>
      <w:rFonts w:cs="Times New Roman"/>
    </w:rPr>
  </w:style>
  <w:style w:type="character" w:customStyle="1" w:styleId="WW8Num130z1">
    <w:name w:val="WW8Num130z1"/>
    <w:rsid w:val="00FF51F9"/>
    <w:rPr>
      <w:rFonts w:ascii="Courier New" w:hAnsi="Courier New" w:cs="Courier New"/>
    </w:rPr>
  </w:style>
  <w:style w:type="character" w:customStyle="1" w:styleId="WW8Num130z2">
    <w:name w:val="WW8Num130z2"/>
    <w:rsid w:val="00FF51F9"/>
    <w:rPr>
      <w:rFonts w:ascii="Wingdings" w:hAnsi="Wingdings" w:cs="Wingdings"/>
    </w:rPr>
  </w:style>
  <w:style w:type="character" w:customStyle="1" w:styleId="WW8Num130z3">
    <w:name w:val="WW8Num130z3"/>
    <w:rsid w:val="00FF51F9"/>
    <w:rPr>
      <w:rFonts w:ascii="Symbol" w:hAnsi="Symbol" w:cs="Symbol"/>
    </w:rPr>
  </w:style>
  <w:style w:type="character" w:customStyle="1" w:styleId="WW8Num131z0">
    <w:name w:val="WW8Num131z0"/>
    <w:rsid w:val="00FF51F9"/>
    <w:rPr>
      <w:rFonts w:ascii="Wingdings" w:hAnsi="Wingdings" w:cs="OpenSymbol"/>
    </w:rPr>
  </w:style>
  <w:style w:type="character" w:customStyle="1" w:styleId="WW8Num131z1">
    <w:name w:val="WW8Num131z1"/>
    <w:rsid w:val="00FF51F9"/>
    <w:rPr>
      <w:rFonts w:ascii="Courier New" w:hAnsi="Courier New" w:cs="Courier New"/>
    </w:rPr>
  </w:style>
  <w:style w:type="character" w:customStyle="1" w:styleId="WW8Num131z2">
    <w:name w:val="WW8Num131z2"/>
    <w:rsid w:val="00FF51F9"/>
    <w:rPr>
      <w:rFonts w:ascii="Wingdings" w:hAnsi="Wingdings" w:cs="Wingdings"/>
    </w:rPr>
  </w:style>
  <w:style w:type="character" w:customStyle="1" w:styleId="WW8Num131z3">
    <w:name w:val="WW8Num131z3"/>
    <w:rsid w:val="00FF51F9"/>
    <w:rPr>
      <w:rFonts w:ascii="Symbol" w:hAnsi="Symbol" w:cs="Symbol"/>
    </w:rPr>
  </w:style>
  <w:style w:type="character" w:customStyle="1" w:styleId="WW8Num132z0">
    <w:name w:val="WW8Num132z0"/>
    <w:rsid w:val="00FF51F9"/>
    <w:rPr>
      <w:rFonts w:ascii="Symbol" w:hAnsi="Symbol" w:cs="Symbol"/>
    </w:rPr>
  </w:style>
  <w:style w:type="character" w:customStyle="1" w:styleId="WW8Num132z1">
    <w:name w:val="WW8Num132z1"/>
    <w:rsid w:val="00FF51F9"/>
    <w:rPr>
      <w:rFonts w:ascii="Courier New" w:hAnsi="Courier New" w:cs="Courier New"/>
    </w:rPr>
  </w:style>
  <w:style w:type="character" w:customStyle="1" w:styleId="WW8Num132z2">
    <w:name w:val="WW8Num132z2"/>
    <w:rsid w:val="00FF51F9"/>
    <w:rPr>
      <w:rFonts w:ascii="Wingdings" w:hAnsi="Wingdings" w:cs="Wingdings"/>
    </w:rPr>
  </w:style>
  <w:style w:type="character" w:customStyle="1" w:styleId="WW8Num132z3">
    <w:name w:val="WW8Num132z3"/>
    <w:rsid w:val="00FF51F9"/>
    <w:rPr>
      <w:rFonts w:ascii="Symbol" w:hAnsi="Symbol" w:cs="Symbol"/>
    </w:rPr>
  </w:style>
  <w:style w:type="character" w:customStyle="1" w:styleId="WW-DefaultParagraphFont1">
    <w:name w:val="WW-Default Paragraph Font1"/>
    <w:rsid w:val="00FF51F9"/>
  </w:style>
  <w:style w:type="character" w:customStyle="1" w:styleId="WW8Num13z1">
    <w:name w:val="WW8Num13z1"/>
    <w:rsid w:val="00FF51F9"/>
    <w:rPr>
      <w:rFonts w:ascii="Courier New" w:hAnsi="Courier New" w:cs="Courier New"/>
    </w:rPr>
  </w:style>
  <w:style w:type="character" w:customStyle="1" w:styleId="WW8Num13z2">
    <w:name w:val="WW8Num13z2"/>
    <w:rsid w:val="00FF51F9"/>
    <w:rPr>
      <w:rFonts w:ascii="Wingdings" w:hAnsi="Wingdings" w:cs="Wingdings"/>
    </w:rPr>
  </w:style>
  <w:style w:type="character" w:customStyle="1" w:styleId="WW8Num18z0">
    <w:name w:val="WW8Num18z0"/>
    <w:rsid w:val="00FF51F9"/>
    <w:rPr>
      <w:rFonts w:ascii="Symbol" w:hAnsi="Symbol" w:cs="Symbol"/>
    </w:rPr>
  </w:style>
  <w:style w:type="character" w:customStyle="1" w:styleId="WW8Num37z0">
    <w:name w:val="WW8Num37z0"/>
    <w:rsid w:val="00FF51F9"/>
    <w:rPr>
      <w:rFonts w:cs="Times New Roman"/>
    </w:rPr>
  </w:style>
  <w:style w:type="character" w:customStyle="1" w:styleId="WW8Num43z1">
    <w:name w:val="WW8Num43z1"/>
    <w:rsid w:val="00FF51F9"/>
    <w:rPr>
      <w:rFonts w:cs="Times New Roman"/>
      <w:sz w:val="22"/>
      <w:szCs w:val="22"/>
    </w:rPr>
  </w:style>
  <w:style w:type="character" w:customStyle="1" w:styleId="WW8Num49z0">
    <w:name w:val="WW8Num49z0"/>
    <w:rsid w:val="00FF51F9"/>
    <w:rPr>
      <w:rFonts w:ascii="Symbol" w:hAnsi="Symbol" w:cs="Symbol"/>
    </w:rPr>
  </w:style>
  <w:style w:type="character" w:customStyle="1" w:styleId="WW8Num61z1">
    <w:name w:val="WW8Num61z1"/>
    <w:rsid w:val="00FF51F9"/>
    <w:rPr>
      <w:rFonts w:ascii="Courier New" w:hAnsi="Courier New" w:cs="Courier New"/>
    </w:rPr>
  </w:style>
  <w:style w:type="character" w:customStyle="1" w:styleId="WW8Num61z3">
    <w:name w:val="WW8Num61z3"/>
    <w:rsid w:val="00FF51F9"/>
    <w:rPr>
      <w:rFonts w:ascii="Symbol" w:hAnsi="Symbol" w:cs="Symbol"/>
    </w:rPr>
  </w:style>
  <w:style w:type="character" w:customStyle="1" w:styleId="WW8Num62z0">
    <w:name w:val="WW8Num62z0"/>
    <w:rsid w:val="00FF51F9"/>
    <w:rPr>
      <w:rFonts w:ascii="Symbol" w:hAnsi="Symbol" w:cs="Symbol"/>
    </w:rPr>
  </w:style>
  <w:style w:type="character" w:customStyle="1" w:styleId="WW8Num72z0">
    <w:name w:val="WW8Num72z0"/>
    <w:rsid w:val="00FF51F9"/>
    <w:rPr>
      <w:rFonts w:ascii="Symbol" w:hAnsi="Symbol" w:cs="Symbol"/>
    </w:rPr>
  </w:style>
  <w:style w:type="character" w:customStyle="1" w:styleId="WW8Num76z0">
    <w:name w:val="WW8Num76z0"/>
    <w:rsid w:val="00FF51F9"/>
    <w:rPr>
      <w:rFonts w:ascii="Symbol" w:hAnsi="Symbol" w:cs="Symbol"/>
    </w:rPr>
  </w:style>
  <w:style w:type="character" w:customStyle="1" w:styleId="WW8Num78z1">
    <w:name w:val="WW8Num78z1"/>
    <w:rsid w:val="00FF51F9"/>
    <w:rPr>
      <w:rFonts w:ascii="Courier New" w:hAnsi="Courier New" w:cs="Courier New"/>
    </w:rPr>
  </w:style>
  <w:style w:type="character" w:customStyle="1" w:styleId="WW8Num78z2">
    <w:name w:val="WW8Num78z2"/>
    <w:rsid w:val="00FF51F9"/>
    <w:rPr>
      <w:rFonts w:ascii="Wingdings" w:hAnsi="Wingdings" w:cs="Wingdings"/>
    </w:rPr>
  </w:style>
  <w:style w:type="character" w:customStyle="1" w:styleId="WW8Num95z0">
    <w:name w:val="WW8Num95z0"/>
    <w:rsid w:val="00FF51F9"/>
    <w:rPr>
      <w:rFonts w:ascii="Symbol" w:hAnsi="Symbol" w:cs="Symbol"/>
    </w:rPr>
  </w:style>
  <w:style w:type="character" w:customStyle="1" w:styleId="WW8Num107z0">
    <w:name w:val="WW8Num107z0"/>
    <w:rsid w:val="00FF51F9"/>
    <w:rPr>
      <w:rFonts w:ascii="Symbol" w:hAnsi="Symbol" w:cs="Symbol"/>
    </w:rPr>
  </w:style>
  <w:style w:type="character" w:customStyle="1" w:styleId="WW8Num110z0">
    <w:name w:val="WW8Num110z0"/>
    <w:rsid w:val="00FF51F9"/>
    <w:rPr>
      <w:rFonts w:cs="Times New Roman"/>
    </w:rPr>
  </w:style>
  <w:style w:type="character" w:customStyle="1" w:styleId="WW8Num111z0">
    <w:name w:val="WW8Num111z0"/>
    <w:rsid w:val="00FF51F9"/>
    <w:rPr>
      <w:rFonts w:ascii="Symbol" w:hAnsi="Symbol" w:cs="Symbol"/>
    </w:rPr>
  </w:style>
  <w:style w:type="character" w:customStyle="1" w:styleId="WW8Num113z0">
    <w:name w:val="WW8Num113z0"/>
    <w:rsid w:val="00FF51F9"/>
    <w:rPr>
      <w:rFonts w:ascii="Symbol" w:hAnsi="Symbol" w:cs="Symbol"/>
    </w:rPr>
  </w:style>
  <w:style w:type="character" w:customStyle="1" w:styleId="WW8Num114z0">
    <w:name w:val="WW8Num114z0"/>
    <w:rsid w:val="00FF51F9"/>
    <w:rPr>
      <w:rFonts w:ascii="Symbol" w:hAnsi="Symbol" w:cs="Symbol"/>
    </w:rPr>
  </w:style>
  <w:style w:type="character" w:customStyle="1" w:styleId="WW8Num125z2">
    <w:name w:val="WW8Num125z2"/>
    <w:rsid w:val="00FF51F9"/>
    <w:rPr>
      <w:rFonts w:ascii="Wingdings" w:hAnsi="Wingdings" w:cs="Wingdings"/>
    </w:rPr>
  </w:style>
  <w:style w:type="character" w:customStyle="1" w:styleId="WW8Num125z3">
    <w:name w:val="WW8Num125z3"/>
    <w:rsid w:val="00FF51F9"/>
    <w:rPr>
      <w:rFonts w:ascii="Symbol" w:hAnsi="Symbol" w:cs="Symbol"/>
    </w:rPr>
  </w:style>
  <w:style w:type="character" w:customStyle="1" w:styleId="WW8Num125z4">
    <w:name w:val="WW8Num125z4"/>
    <w:rsid w:val="00FF51F9"/>
    <w:rPr>
      <w:rFonts w:ascii="Courier New" w:hAnsi="Courier New" w:cs="Courier New"/>
    </w:rPr>
  </w:style>
  <w:style w:type="character" w:customStyle="1" w:styleId="WW8Num126z1">
    <w:name w:val="WW8Num126z1"/>
    <w:rsid w:val="00FF51F9"/>
    <w:rPr>
      <w:rFonts w:ascii="Courier New" w:hAnsi="Courier New" w:cs="Courier New"/>
    </w:rPr>
  </w:style>
  <w:style w:type="character" w:customStyle="1" w:styleId="WW8Num126z2">
    <w:name w:val="WW8Num126z2"/>
    <w:rsid w:val="00FF51F9"/>
    <w:rPr>
      <w:rFonts w:ascii="Wingdings" w:hAnsi="Wingdings" w:cs="Wingdings"/>
    </w:rPr>
  </w:style>
  <w:style w:type="character" w:customStyle="1" w:styleId="WW8Num126z3">
    <w:name w:val="WW8Num126z3"/>
    <w:rsid w:val="00FF51F9"/>
    <w:rPr>
      <w:rFonts w:ascii="Symbol" w:hAnsi="Symbol" w:cs="Symbol"/>
    </w:rPr>
  </w:style>
  <w:style w:type="character" w:customStyle="1" w:styleId="WW8Num127z1">
    <w:name w:val="WW8Num127z1"/>
    <w:rsid w:val="00FF51F9"/>
    <w:rPr>
      <w:rFonts w:ascii="Courier New" w:hAnsi="Courier New" w:cs="Courier New"/>
    </w:rPr>
  </w:style>
  <w:style w:type="character" w:customStyle="1" w:styleId="WW8Num127z2">
    <w:name w:val="WW8Num127z2"/>
    <w:rsid w:val="00FF51F9"/>
    <w:rPr>
      <w:rFonts w:ascii="Wingdings" w:hAnsi="Wingdings" w:cs="Wingdings"/>
    </w:rPr>
  </w:style>
  <w:style w:type="character" w:customStyle="1" w:styleId="WW8Num127z3">
    <w:name w:val="WW8Num127z3"/>
    <w:rsid w:val="00FF51F9"/>
    <w:rPr>
      <w:rFonts w:ascii="Symbol" w:hAnsi="Symbol" w:cs="Symbol"/>
    </w:rPr>
  </w:style>
  <w:style w:type="character" w:customStyle="1" w:styleId="WW8Num127z4">
    <w:name w:val="WW8Num127z4"/>
    <w:rsid w:val="00FF51F9"/>
    <w:rPr>
      <w:rFonts w:ascii="Courier New" w:hAnsi="Courier New" w:cs="Courier New"/>
    </w:rPr>
  </w:style>
  <w:style w:type="character" w:customStyle="1" w:styleId="WW-DefaultParagraphFont11">
    <w:name w:val="WW-Default Paragraph Font11"/>
    <w:rsid w:val="00FF51F9"/>
  </w:style>
  <w:style w:type="character" w:customStyle="1" w:styleId="WW8Num64z0">
    <w:name w:val="WW8Num64z0"/>
    <w:rsid w:val="00FF51F9"/>
    <w:rPr>
      <w:rFonts w:cs="Times New Roman"/>
    </w:rPr>
  </w:style>
  <w:style w:type="character" w:customStyle="1" w:styleId="WW8Num77z1">
    <w:name w:val="WW8Num77z1"/>
    <w:rsid w:val="00FF51F9"/>
    <w:rPr>
      <w:rFonts w:ascii="Symbol" w:hAnsi="Symbol" w:cs="Courier New"/>
    </w:rPr>
  </w:style>
  <w:style w:type="character" w:customStyle="1" w:styleId="WW8Num80z1">
    <w:name w:val="WW8Num80z1"/>
    <w:rsid w:val="00FF51F9"/>
    <w:rPr>
      <w:rFonts w:ascii="Courier New" w:hAnsi="Courier New" w:cs="Courier New"/>
    </w:rPr>
  </w:style>
  <w:style w:type="character" w:customStyle="1" w:styleId="WW8Num80z2">
    <w:name w:val="WW8Num80z2"/>
    <w:rsid w:val="00FF51F9"/>
    <w:rPr>
      <w:rFonts w:ascii="Wingdings" w:hAnsi="Wingdings" w:cs="Wingdings"/>
    </w:rPr>
  </w:style>
  <w:style w:type="character" w:customStyle="1" w:styleId="WW8Num112z0">
    <w:name w:val="WW8Num112z0"/>
    <w:rsid w:val="00FF51F9"/>
    <w:rPr>
      <w:rFonts w:ascii="Symbol" w:hAnsi="Symbol" w:cs="Symbol"/>
    </w:rPr>
  </w:style>
  <w:style w:type="character" w:customStyle="1" w:styleId="WW8Num115z0">
    <w:name w:val="WW8Num115z0"/>
    <w:rsid w:val="00FF51F9"/>
    <w:rPr>
      <w:rFonts w:ascii="Symbol" w:hAnsi="Symbol" w:cs="Symbol"/>
    </w:rPr>
  </w:style>
  <w:style w:type="character" w:customStyle="1" w:styleId="WW8Num116z0">
    <w:name w:val="WW8Num116z0"/>
    <w:rsid w:val="00FF51F9"/>
    <w:rPr>
      <w:rFonts w:ascii="Symbol" w:hAnsi="Symbol" w:cs="Symbol"/>
    </w:rPr>
  </w:style>
  <w:style w:type="character" w:customStyle="1" w:styleId="WW-Absatz-Standardschriftart1">
    <w:name w:val="WW-Absatz-Standardschriftart1"/>
    <w:rsid w:val="00FF51F9"/>
  </w:style>
  <w:style w:type="character" w:customStyle="1" w:styleId="WW8Num29z0">
    <w:name w:val="WW8Num29z0"/>
    <w:rsid w:val="00FF51F9"/>
    <w:rPr>
      <w:rFonts w:ascii="Symbol" w:hAnsi="Symbol" w:cs="Symbol"/>
    </w:rPr>
  </w:style>
  <w:style w:type="character" w:customStyle="1" w:styleId="WW8Num46z1">
    <w:name w:val="WW8Num46z1"/>
    <w:rsid w:val="00FF51F9"/>
    <w:rPr>
      <w:rFonts w:cs="Times New Roman"/>
      <w:sz w:val="22"/>
      <w:szCs w:val="22"/>
    </w:rPr>
  </w:style>
  <w:style w:type="character" w:customStyle="1" w:styleId="WW8Num66z1">
    <w:name w:val="WW8Num66z1"/>
    <w:rsid w:val="00FF51F9"/>
    <w:rPr>
      <w:rFonts w:ascii="Courier New" w:hAnsi="Courier New" w:cs="Courier New"/>
    </w:rPr>
  </w:style>
  <w:style w:type="character" w:customStyle="1" w:styleId="WW8Num66z3">
    <w:name w:val="WW8Num66z3"/>
    <w:rsid w:val="00FF51F9"/>
    <w:rPr>
      <w:rFonts w:ascii="Symbol" w:hAnsi="Symbol" w:cs="Symbol"/>
    </w:rPr>
  </w:style>
  <w:style w:type="character" w:customStyle="1" w:styleId="WW8Num83z1">
    <w:name w:val="WW8Num83z1"/>
    <w:rsid w:val="00FF51F9"/>
    <w:rPr>
      <w:rFonts w:ascii="Courier New" w:hAnsi="Courier New" w:cs="Courier New"/>
    </w:rPr>
  </w:style>
  <w:style w:type="character" w:customStyle="1" w:styleId="WW8Num87z1">
    <w:name w:val="WW8Num87z1"/>
    <w:rsid w:val="00FF51F9"/>
    <w:rPr>
      <w:rFonts w:ascii="Courier New" w:hAnsi="Courier New" w:cs="Courier New"/>
    </w:rPr>
  </w:style>
  <w:style w:type="character" w:customStyle="1" w:styleId="WW8Num87z2">
    <w:name w:val="WW8Num87z2"/>
    <w:rsid w:val="00FF51F9"/>
    <w:rPr>
      <w:rFonts w:ascii="Wingdings" w:hAnsi="Wingdings" w:cs="Wingdings"/>
    </w:rPr>
  </w:style>
  <w:style w:type="character" w:customStyle="1" w:styleId="WW8Num117z0">
    <w:name w:val="WW8Num117z0"/>
    <w:rsid w:val="00FF51F9"/>
    <w:rPr>
      <w:rFonts w:cs="Times New Roman"/>
    </w:rPr>
  </w:style>
  <w:style w:type="character" w:customStyle="1" w:styleId="WW-Absatz-Standardschriftart11">
    <w:name w:val="WW-Absatz-Standardschriftart11"/>
    <w:rsid w:val="00FF51F9"/>
  </w:style>
  <w:style w:type="character" w:customStyle="1" w:styleId="WW8Num7z1">
    <w:name w:val="WW8Num7z1"/>
    <w:rsid w:val="00FF51F9"/>
    <w:rPr>
      <w:rFonts w:ascii="Courier New" w:hAnsi="Courier New" w:cs="Courier New"/>
    </w:rPr>
  </w:style>
  <w:style w:type="character" w:customStyle="1" w:styleId="WW8Num7z2">
    <w:name w:val="WW8Num7z2"/>
    <w:rsid w:val="00FF51F9"/>
    <w:rPr>
      <w:rFonts w:ascii="Wingdings" w:hAnsi="Wingdings" w:cs="Wingdings"/>
    </w:rPr>
  </w:style>
  <w:style w:type="character" w:customStyle="1" w:styleId="WW8Num7z3">
    <w:name w:val="WW8Num7z3"/>
    <w:rsid w:val="00FF51F9"/>
    <w:rPr>
      <w:rFonts w:ascii="Symbol" w:hAnsi="Symbol" w:cs="Symbol"/>
    </w:rPr>
  </w:style>
  <w:style w:type="character" w:customStyle="1" w:styleId="WW8Num8z1">
    <w:name w:val="WW8Num8z1"/>
    <w:rsid w:val="00FF51F9"/>
    <w:rPr>
      <w:rFonts w:ascii="Courier New" w:hAnsi="Courier New" w:cs="Courier New"/>
    </w:rPr>
  </w:style>
  <w:style w:type="character" w:customStyle="1" w:styleId="WW8Num8z2">
    <w:name w:val="WW8Num8z2"/>
    <w:rsid w:val="00FF51F9"/>
    <w:rPr>
      <w:rFonts w:ascii="Wingdings" w:hAnsi="Wingdings" w:cs="Wingdings"/>
    </w:rPr>
  </w:style>
  <w:style w:type="character" w:customStyle="1" w:styleId="WW8Num8z3">
    <w:name w:val="WW8Num8z3"/>
    <w:rsid w:val="00FF51F9"/>
    <w:rPr>
      <w:rFonts w:ascii="Symbol" w:hAnsi="Symbol" w:cs="Symbol"/>
    </w:rPr>
  </w:style>
  <w:style w:type="character" w:customStyle="1" w:styleId="WW8Num9z1">
    <w:name w:val="WW8Num9z1"/>
    <w:rsid w:val="00FF51F9"/>
    <w:rPr>
      <w:rFonts w:ascii="Courier New" w:hAnsi="Courier New" w:cs="Courier New"/>
    </w:rPr>
  </w:style>
  <w:style w:type="character" w:customStyle="1" w:styleId="WW8Num9z2">
    <w:name w:val="WW8Num9z2"/>
    <w:rsid w:val="00FF51F9"/>
    <w:rPr>
      <w:rFonts w:ascii="Wingdings" w:hAnsi="Wingdings" w:cs="Wingdings"/>
    </w:rPr>
  </w:style>
  <w:style w:type="character" w:customStyle="1" w:styleId="WW8Num10z1">
    <w:name w:val="WW8Num10z1"/>
    <w:rsid w:val="00FF51F9"/>
    <w:rPr>
      <w:rFonts w:ascii="Courier New" w:hAnsi="Courier New" w:cs="Courier New"/>
    </w:rPr>
  </w:style>
  <w:style w:type="character" w:customStyle="1" w:styleId="WW8Num10z2">
    <w:name w:val="WW8Num10z2"/>
    <w:rsid w:val="00FF51F9"/>
    <w:rPr>
      <w:rFonts w:ascii="Wingdings" w:hAnsi="Wingdings" w:cs="Wingdings"/>
    </w:rPr>
  </w:style>
  <w:style w:type="character" w:customStyle="1" w:styleId="WW8Num12z1">
    <w:name w:val="WW8Num12z1"/>
    <w:rsid w:val="00FF51F9"/>
    <w:rPr>
      <w:rFonts w:ascii="Courier New" w:hAnsi="Courier New" w:cs="Courier New"/>
    </w:rPr>
  </w:style>
  <w:style w:type="character" w:customStyle="1" w:styleId="WW8Num12z2">
    <w:name w:val="WW8Num12z2"/>
    <w:rsid w:val="00FF51F9"/>
    <w:rPr>
      <w:rFonts w:ascii="Wingdings" w:hAnsi="Wingdings" w:cs="Wingdings"/>
    </w:rPr>
  </w:style>
  <w:style w:type="character" w:customStyle="1" w:styleId="WW8Num15z1">
    <w:name w:val="WW8Num15z1"/>
    <w:rsid w:val="00FF51F9"/>
    <w:rPr>
      <w:rFonts w:ascii="Courier New" w:hAnsi="Courier New" w:cs="Courier New"/>
    </w:rPr>
  </w:style>
  <w:style w:type="character" w:customStyle="1" w:styleId="WW8Num15z2">
    <w:name w:val="WW8Num15z2"/>
    <w:rsid w:val="00FF51F9"/>
    <w:rPr>
      <w:rFonts w:ascii="Wingdings" w:hAnsi="Wingdings" w:cs="Wingdings"/>
    </w:rPr>
  </w:style>
  <w:style w:type="character" w:customStyle="1" w:styleId="WW8Num16z2">
    <w:name w:val="WW8Num16z2"/>
    <w:rsid w:val="00FF51F9"/>
    <w:rPr>
      <w:rFonts w:ascii="Wingdings" w:hAnsi="Wingdings" w:cs="Wingdings"/>
    </w:rPr>
  </w:style>
  <w:style w:type="character" w:customStyle="1" w:styleId="WW8Num16z3">
    <w:name w:val="WW8Num16z3"/>
    <w:rsid w:val="00FF51F9"/>
    <w:rPr>
      <w:rFonts w:ascii="Symbol" w:hAnsi="Symbol" w:cs="Symbol"/>
    </w:rPr>
  </w:style>
  <w:style w:type="character" w:customStyle="1" w:styleId="WW8Num19z1">
    <w:name w:val="WW8Num19z1"/>
    <w:rsid w:val="00FF51F9"/>
    <w:rPr>
      <w:rFonts w:ascii="Courier New" w:hAnsi="Courier New" w:cs="Courier New"/>
    </w:rPr>
  </w:style>
  <w:style w:type="character" w:customStyle="1" w:styleId="WW8Num19z2">
    <w:name w:val="WW8Num19z2"/>
    <w:rsid w:val="00FF51F9"/>
    <w:rPr>
      <w:rFonts w:ascii="Wingdings" w:hAnsi="Wingdings" w:cs="Wingdings"/>
    </w:rPr>
  </w:style>
  <w:style w:type="character" w:customStyle="1" w:styleId="WW8Num20z1">
    <w:name w:val="WW8Num20z1"/>
    <w:rsid w:val="00FF51F9"/>
    <w:rPr>
      <w:rFonts w:ascii="Courier New" w:hAnsi="Courier New" w:cs="Courier New"/>
    </w:rPr>
  </w:style>
  <w:style w:type="character" w:customStyle="1" w:styleId="WW8Num20z2">
    <w:name w:val="WW8Num20z2"/>
    <w:rsid w:val="00FF51F9"/>
    <w:rPr>
      <w:rFonts w:ascii="Wingdings" w:hAnsi="Wingdings" w:cs="Wingdings"/>
    </w:rPr>
  </w:style>
  <w:style w:type="character" w:customStyle="1" w:styleId="WW8Num21z1">
    <w:name w:val="WW8Num21z1"/>
    <w:rsid w:val="00FF51F9"/>
    <w:rPr>
      <w:rFonts w:ascii="Courier New" w:hAnsi="Courier New" w:cs="Courier New"/>
    </w:rPr>
  </w:style>
  <w:style w:type="character" w:customStyle="1" w:styleId="WW8Num21z2">
    <w:name w:val="WW8Num21z2"/>
    <w:rsid w:val="00FF51F9"/>
    <w:rPr>
      <w:rFonts w:ascii="Wingdings" w:hAnsi="Wingdings" w:cs="Wingdings"/>
    </w:rPr>
  </w:style>
  <w:style w:type="character" w:customStyle="1" w:styleId="WW8Num22z1">
    <w:name w:val="WW8Num22z1"/>
    <w:rsid w:val="00FF51F9"/>
    <w:rPr>
      <w:rFonts w:ascii="Courier New" w:hAnsi="Courier New" w:cs="Courier New"/>
    </w:rPr>
  </w:style>
  <w:style w:type="character" w:customStyle="1" w:styleId="WW8Num22z2">
    <w:name w:val="WW8Num22z2"/>
    <w:rsid w:val="00FF51F9"/>
    <w:rPr>
      <w:rFonts w:ascii="Wingdings" w:hAnsi="Wingdings" w:cs="Wingdings"/>
    </w:rPr>
  </w:style>
  <w:style w:type="character" w:customStyle="1" w:styleId="WW8Num23z1">
    <w:name w:val="WW8Num23z1"/>
    <w:rsid w:val="00FF51F9"/>
    <w:rPr>
      <w:rFonts w:ascii="Courier New" w:hAnsi="Courier New" w:cs="Courier New"/>
    </w:rPr>
  </w:style>
  <w:style w:type="character" w:customStyle="1" w:styleId="WW8Num23z2">
    <w:name w:val="WW8Num23z2"/>
    <w:rsid w:val="00FF51F9"/>
    <w:rPr>
      <w:rFonts w:ascii="Wingdings" w:hAnsi="Wingdings" w:cs="Wingdings"/>
    </w:rPr>
  </w:style>
  <w:style w:type="character" w:customStyle="1" w:styleId="WW8Num23z3">
    <w:name w:val="WW8Num23z3"/>
    <w:rsid w:val="00FF51F9"/>
    <w:rPr>
      <w:rFonts w:ascii="Symbol" w:hAnsi="Symbol" w:cs="Symbol"/>
    </w:rPr>
  </w:style>
  <w:style w:type="character" w:customStyle="1" w:styleId="WW8Num24z1">
    <w:name w:val="WW8Num24z1"/>
    <w:rsid w:val="00FF51F9"/>
    <w:rPr>
      <w:rFonts w:ascii="Symbol" w:hAnsi="Symbol" w:cs="Symbol"/>
    </w:rPr>
  </w:style>
  <w:style w:type="character" w:customStyle="1" w:styleId="WW8Num25z1">
    <w:name w:val="WW8Num25z1"/>
    <w:rsid w:val="00FF51F9"/>
    <w:rPr>
      <w:rFonts w:ascii="Courier New" w:hAnsi="Courier New" w:cs="Courier New"/>
    </w:rPr>
  </w:style>
  <w:style w:type="character" w:customStyle="1" w:styleId="WW8Num25z2">
    <w:name w:val="WW8Num25z2"/>
    <w:rsid w:val="00FF51F9"/>
    <w:rPr>
      <w:rFonts w:ascii="Wingdings" w:hAnsi="Wingdings" w:cs="Wingdings"/>
    </w:rPr>
  </w:style>
  <w:style w:type="character" w:customStyle="1" w:styleId="WW8Num27z1">
    <w:name w:val="WW8Num27z1"/>
    <w:rsid w:val="00FF51F9"/>
    <w:rPr>
      <w:rFonts w:ascii="Courier New" w:hAnsi="Courier New" w:cs="Courier New"/>
    </w:rPr>
  </w:style>
  <w:style w:type="character" w:customStyle="1" w:styleId="WW8Num27z2">
    <w:name w:val="WW8Num27z2"/>
    <w:rsid w:val="00FF51F9"/>
    <w:rPr>
      <w:rFonts w:ascii="Wingdings" w:hAnsi="Wingdings" w:cs="Wingdings"/>
    </w:rPr>
  </w:style>
  <w:style w:type="character" w:customStyle="1" w:styleId="WW8Num29z1">
    <w:name w:val="WW8Num29z1"/>
    <w:rsid w:val="00FF51F9"/>
    <w:rPr>
      <w:rFonts w:ascii="Courier New" w:hAnsi="Courier New" w:cs="Courier New"/>
    </w:rPr>
  </w:style>
  <w:style w:type="character" w:customStyle="1" w:styleId="WW8Num29z2">
    <w:name w:val="WW8Num29z2"/>
    <w:rsid w:val="00FF51F9"/>
    <w:rPr>
      <w:rFonts w:ascii="Wingdings" w:hAnsi="Wingdings" w:cs="Wingdings"/>
    </w:rPr>
  </w:style>
  <w:style w:type="character" w:customStyle="1" w:styleId="WW8Num32z1">
    <w:name w:val="WW8Num32z1"/>
    <w:rsid w:val="00FF51F9"/>
    <w:rPr>
      <w:rFonts w:ascii="Courier New" w:hAnsi="Courier New" w:cs="Courier New"/>
    </w:rPr>
  </w:style>
  <w:style w:type="character" w:customStyle="1" w:styleId="WW8Num32z2">
    <w:name w:val="WW8Num32z2"/>
    <w:rsid w:val="00FF51F9"/>
    <w:rPr>
      <w:rFonts w:ascii="Wingdings" w:hAnsi="Wingdings" w:cs="Wingdings"/>
    </w:rPr>
  </w:style>
  <w:style w:type="character" w:customStyle="1" w:styleId="WW8Num33z1">
    <w:name w:val="WW8Num33z1"/>
    <w:rsid w:val="00FF51F9"/>
    <w:rPr>
      <w:rFonts w:ascii="Courier New" w:hAnsi="Courier New" w:cs="Courier New"/>
    </w:rPr>
  </w:style>
  <w:style w:type="character" w:customStyle="1" w:styleId="WW8Num33z2">
    <w:name w:val="WW8Num33z2"/>
    <w:rsid w:val="00FF51F9"/>
    <w:rPr>
      <w:rFonts w:ascii="Wingdings" w:hAnsi="Wingdings" w:cs="Wingdings"/>
    </w:rPr>
  </w:style>
  <w:style w:type="character" w:customStyle="1" w:styleId="WW8Num33z3">
    <w:name w:val="WW8Num33z3"/>
    <w:rsid w:val="00FF51F9"/>
    <w:rPr>
      <w:rFonts w:ascii="Symbol" w:hAnsi="Symbol" w:cs="Symbol"/>
    </w:rPr>
  </w:style>
  <w:style w:type="character" w:customStyle="1" w:styleId="WW8Num35z1">
    <w:name w:val="WW8Num35z1"/>
    <w:rsid w:val="00FF51F9"/>
    <w:rPr>
      <w:rFonts w:cs="Times New Roman"/>
    </w:rPr>
  </w:style>
  <w:style w:type="character" w:customStyle="1" w:styleId="WW8Num38z1">
    <w:name w:val="WW8Num38z1"/>
    <w:rsid w:val="00FF51F9"/>
    <w:rPr>
      <w:rFonts w:ascii="Courier New" w:hAnsi="Courier New" w:cs="Courier New"/>
    </w:rPr>
  </w:style>
  <w:style w:type="character" w:customStyle="1" w:styleId="WW8Num38z2">
    <w:name w:val="WW8Num38z2"/>
    <w:rsid w:val="00FF51F9"/>
    <w:rPr>
      <w:rFonts w:ascii="Wingdings" w:hAnsi="Wingdings" w:cs="Wingdings"/>
    </w:rPr>
  </w:style>
  <w:style w:type="character" w:customStyle="1" w:styleId="WW8Num39z1">
    <w:name w:val="WW8Num39z1"/>
    <w:rsid w:val="00FF51F9"/>
    <w:rPr>
      <w:rFonts w:ascii="Courier New" w:hAnsi="Courier New" w:cs="Courier New"/>
    </w:rPr>
  </w:style>
  <w:style w:type="character" w:customStyle="1" w:styleId="WW8Num39z2">
    <w:name w:val="WW8Num39z2"/>
    <w:rsid w:val="00FF51F9"/>
    <w:rPr>
      <w:rFonts w:ascii="Wingdings" w:hAnsi="Wingdings" w:cs="Wingdings"/>
    </w:rPr>
  </w:style>
  <w:style w:type="character" w:customStyle="1" w:styleId="WW8Num40z1">
    <w:name w:val="WW8Num40z1"/>
    <w:rsid w:val="00FF51F9"/>
    <w:rPr>
      <w:rFonts w:ascii="Courier New" w:hAnsi="Courier New" w:cs="Courier New"/>
    </w:rPr>
  </w:style>
  <w:style w:type="character" w:customStyle="1" w:styleId="WW8Num40z2">
    <w:name w:val="WW8Num40z2"/>
    <w:rsid w:val="00FF51F9"/>
    <w:rPr>
      <w:rFonts w:ascii="Wingdings" w:hAnsi="Wingdings" w:cs="Wingdings"/>
    </w:rPr>
  </w:style>
  <w:style w:type="character" w:customStyle="1" w:styleId="WW8Num41z1">
    <w:name w:val="WW8Num41z1"/>
    <w:rsid w:val="00FF51F9"/>
    <w:rPr>
      <w:rFonts w:ascii="Courier New" w:hAnsi="Courier New" w:cs="Courier New"/>
    </w:rPr>
  </w:style>
  <w:style w:type="character" w:customStyle="1" w:styleId="WW8Num41z2">
    <w:name w:val="WW8Num41z2"/>
    <w:rsid w:val="00FF51F9"/>
    <w:rPr>
      <w:rFonts w:ascii="Wingdings" w:hAnsi="Wingdings" w:cs="Wingdings"/>
    </w:rPr>
  </w:style>
  <w:style w:type="character" w:customStyle="1" w:styleId="WW8Num44z1">
    <w:name w:val="WW8Num44z1"/>
    <w:rsid w:val="00FF51F9"/>
    <w:rPr>
      <w:rFonts w:ascii="Courier New" w:hAnsi="Courier New" w:cs="Courier New"/>
    </w:rPr>
  </w:style>
  <w:style w:type="character" w:customStyle="1" w:styleId="WW8Num44z2">
    <w:name w:val="WW8Num44z2"/>
    <w:rsid w:val="00FF51F9"/>
    <w:rPr>
      <w:rFonts w:ascii="Wingdings" w:hAnsi="Wingdings" w:cs="Wingdings"/>
    </w:rPr>
  </w:style>
  <w:style w:type="character" w:customStyle="1" w:styleId="WW8Num45z1">
    <w:name w:val="WW8Num45z1"/>
    <w:rsid w:val="00FF51F9"/>
    <w:rPr>
      <w:rFonts w:ascii="Courier New" w:hAnsi="Courier New" w:cs="Courier New"/>
    </w:rPr>
  </w:style>
  <w:style w:type="character" w:customStyle="1" w:styleId="WW8Num45z2">
    <w:name w:val="WW8Num45z2"/>
    <w:rsid w:val="00FF51F9"/>
    <w:rPr>
      <w:rFonts w:ascii="Wingdings" w:hAnsi="Wingdings" w:cs="Wingdings"/>
    </w:rPr>
  </w:style>
  <w:style w:type="character" w:customStyle="1" w:styleId="WW8Num49z1">
    <w:name w:val="WW8Num49z1"/>
    <w:rsid w:val="00FF51F9"/>
    <w:rPr>
      <w:rFonts w:ascii="Courier New" w:hAnsi="Courier New" w:cs="Courier New"/>
    </w:rPr>
  </w:style>
  <w:style w:type="character" w:customStyle="1" w:styleId="WW8Num49z2">
    <w:name w:val="WW8Num49z2"/>
    <w:rsid w:val="00FF51F9"/>
    <w:rPr>
      <w:rFonts w:ascii="Wingdings" w:hAnsi="Wingdings" w:cs="Wingdings"/>
    </w:rPr>
  </w:style>
  <w:style w:type="character" w:customStyle="1" w:styleId="WW8Num50z1">
    <w:name w:val="WW8Num50z1"/>
    <w:rsid w:val="00FF51F9"/>
    <w:rPr>
      <w:rFonts w:cs="Times New Roman"/>
      <w:sz w:val="22"/>
      <w:szCs w:val="22"/>
    </w:rPr>
  </w:style>
  <w:style w:type="character" w:customStyle="1" w:styleId="WW8Num51z1">
    <w:name w:val="WW8Num51z1"/>
    <w:rsid w:val="00FF51F9"/>
    <w:rPr>
      <w:rFonts w:ascii="Courier New" w:hAnsi="Courier New" w:cs="Courier New"/>
    </w:rPr>
  </w:style>
  <w:style w:type="character" w:customStyle="1" w:styleId="WW8Num51z2">
    <w:name w:val="WW8Num51z2"/>
    <w:rsid w:val="00FF51F9"/>
    <w:rPr>
      <w:rFonts w:ascii="Wingdings" w:hAnsi="Wingdings" w:cs="Wingdings"/>
    </w:rPr>
  </w:style>
  <w:style w:type="character" w:customStyle="1" w:styleId="WW8Num52z1">
    <w:name w:val="WW8Num52z1"/>
    <w:rsid w:val="00FF51F9"/>
    <w:rPr>
      <w:rFonts w:ascii="Courier New" w:hAnsi="Courier New" w:cs="Courier New"/>
    </w:rPr>
  </w:style>
  <w:style w:type="character" w:customStyle="1" w:styleId="WW8Num52z2">
    <w:name w:val="WW8Num52z2"/>
    <w:rsid w:val="00FF51F9"/>
    <w:rPr>
      <w:rFonts w:ascii="Wingdings" w:hAnsi="Wingdings" w:cs="Wingdings"/>
    </w:rPr>
  </w:style>
  <w:style w:type="character" w:customStyle="1" w:styleId="WW8Num52z3">
    <w:name w:val="WW8Num52z3"/>
    <w:rsid w:val="00FF51F9"/>
    <w:rPr>
      <w:rFonts w:ascii="Symbol" w:hAnsi="Symbol" w:cs="Symbol"/>
    </w:rPr>
  </w:style>
  <w:style w:type="character" w:customStyle="1" w:styleId="WW8Num53z1">
    <w:name w:val="WW8Num53z1"/>
    <w:rsid w:val="00FF51F9"/>
    <w:rPr>
      <w:rFonts w:ascii="Courier New" w:hAnsi="Courier New" w:cs="Courier New"/>
    </w:rPr>
  </w:style>
  <w:style w:type="character" w:customStyle="1" w:styleId="WW8Num53z2">
    <w:name w:val="WW8Num53z2"/>
    <w:rsid w:val="00FF51F9"/>
    <w:rPr>
      <w:rFonts w:ascii="Wingdings" w:hAnsi="Wingdings" w:cs="Wingdings"/>
    </w:rPr>
  </w:style>
  <w:style w:type="character" w:customStyle="1" w:styleId="WW8Num54z1">
    <w:name w:val="WW8Num54z1"/>
    <w:rsid w:val="00FF51F9"/>
    <w:rPr>
      <w:rFonts w:ascii="Courier New" w:hAnsi="Courier New" w:cs="Courier New"/>
    </w:rPr>
  </w:style>
  <w:style w:type="character" w:customStyle="1" w:styleId="WW8Num54z2">
    <w:name w:val="WW8Num54z2"/>
    <w:rsid w:val="00FF51F9"/>
    <w:rPr>
      <w:rFonts w:ascii="Wingdings" w:hAnsi="Wingdings" w:cs="Wingdings"/>
    </w:rPr>
  </w:style>
  <w:style w:type="character" w:customStyle="1" w:styleId="WW8Num55z1">
    <w:name w:val="WW8Num55z1"/>
    <w:rsid w:val="00FF51F9"/>
    <w:rPr>
      <w:rFonts w:ascii="Courier New" w:hAnsi="Courier New" w:cs="Courier New"/>
    </w:rPr>
  </w:style>
  <w:style w:type="character" w:customStyle="1" w:styleId="WW8Num55z2">
    <w:name w:val="WW8Num55z2"/>
    <w:rsid w:val="00FF51F9"/>
    <w:rPr>
      <w:rFonts w:ascii="Wingdings" w:hAnsi="Wingdings" w:cs="Wingdings"/>
    </w:rPr>
  </w:style>
  <w:style w:type="character" w:customStyle="1" w:styleId="WW8Num62z1">
    <w:name w:val="WW8Num62z1"/>
    <w:rsid w:val="00FF51F9"/>
    <w:rPr>
      <w:rFonts w:ascii="Courier New" w:hAnsi="Courier New" w:cs="Courier New"/>
    </w:rPr>
  </w:style>
  <w:style w:type="character" w:customStyle="1" w:styleId="WW8Num62z2">
    <w:name w:val="WW8Num62z2"/>
    <w:rsid w:val="00FF51F9"/>
    <w:rPr>
      <w:rFonts w:ascii="Wingdings" w:hAnsi="Wingdings" w:cs="Wingdings"/>
    </w:rPr>
  </w:style>
  <w:style w:type="character" w:customStyle="1" w:styleId="WW8Num65z1">
    <w:name w:val="WW8Num65z1"/>
    <w:rsid w:val="00FF51F9"/>
    <w:rPr>
      <w:rFonts w:ascii="Courier New" w:hAnsi="Courier New" w:cs="Courier New"/>
    </w:rPr>
  </w:style>
  <w:style w:type="character" w:customStyle="1" w:styleId="WW8Num65z2">
    <w:name w:val="WW8Num65z2"/>
    <w:rsid w:val="00FF51F9"/>
    <w:rPr>
      <w:rFonts w:ascii="Wingdings" w:hAnsi="Wingdings" w:cs="Wingdings"/>
    </w:rPr>
  </w:style>
  <w:style w:type="character" w:customStyle="1" w:styleId="WW8Num66z2">
    <w:name w:val="WW8Num66z2"/>
    <w:rsid w:val="00FF51F9"/>
    <w:rPr>
      <w:rFonts w:ascii="Wingdings" w:hAnsi="Wingdings" w:cs="Wingdings"/>
    </w:rPr>
  </w:style>
  <w:style w:type="character" w:customStyle="1" w:styleId="WW8Num68z1">
    <w:name w:val="WW8Num68z1"/>
    <w:rsid w:val="00FF51F9"/>
    <w:rPr>
      <w:rFonts w:ascii="Courier New" w:hAnsi="Courier New" w:cs="Courier New"/>
    </w:rPr>
  </w:style>
  <w:style w:type="character" w:customStyle="1" w:styleId="WW8Num68z2">
    <w:name w:val="WW8Num68z2"/>
    <w:rsid w:val="00FF51F9"/>
    <w:rPr>
      <w:rFonts w:ascii="Wingdings" w:hAnsi="Wingdings" w:cs="Wingdings"/>
    </w:rPr>
  </w:style>
  <w:style w:type="character" w:customStyle="1" w:styleId="WW8Num69z1">
    <w:name w:val="WW8Num69z1"/>
    <w:rsid w:val="00FF51F9"/>
    <w:rPr>
      <w:rFonts w:ascii="Courier New" w:hAnsi="Courier New" w:cs="Courier New"/>
    </w:rPr>
  </w:style>
  <w:style w:type="character" w:customStyle="1" w:styleId="WW8Num69z2">
    <w:name w:val="WW8Num69z2"/>
    <w:rsid w:val="00FF51F9"/>
    <w:rPr>
      <w:rFonts w:ascii="Wingdings" w:hAnsi="Wingdings" w:cs="Wingdings"/>
    </w:rPr>
  </w:style>
  <w:style w:type="character" w:customStyle="1" w:styleId="WW8Num70z1">
    <w:name w:val="WW8Num70z1"/>
    <w:rsid w:val="00FF51F9"/>
    <w:rPr>
      <w:rFonts w:ascii="Courier New" w:hAnsi="Courier New" w:cs="Courier New"/>
    </w:rPr>
  </w:style>
  <w:style w:type="character" w:customStyle="1" w:styleId="WW8Num70z3">
    <w:name w:val="WW8Num70z3"/>
    <w:rsid w:val="00FF51F9"/>
    <w:rPr>
      <w:rFonts w:ascii="Symbol" w:hAnsi="Symbol" w:cs="Symbol"/>
    </w:rPr>
  </w:style>
  <w:style w:type="character" w:customStyle="1" w:styleId="WW8Num71z1">
    <w:name w:val="WW8Num71z1"/>
    <w:rsid w:val="00FF51F9"/>
    <w:rPr>
      <w:rFonts w:ascii="Courier New" w:hAnsi="Courier New" w:cs="Courier New"/>
    </w:rPr>
  </w:style>
  <w:style w:type="character" w:customStyle="1" w:styleId="WW8Num71z2">
    <w:name w:val="WW8Num71z2"/>
    <w:rsid w:val="00FF51F9"/>
    <w:rPr>
      <w:rFonts w:ascii="Wingdings" w:hAnsi="Wingdings" w:cs="Wingdings"/>
    </w:rPr>
  </w:style>
  <w:style w:type="character" w:customStyle="1" w:styleId="WW8Num72z2">
    <w:name w:val="WW8Num72z2"/>
    <w:rsid w:val="00FF51F9"/>
    <w:rPr>
      <w:rFonts w:ascii="Wingdings" w:hAnsi="Wingdings" w:cs="Wingdings"/>
    </w:rPr>
  </w:style>
  <w:style w:type="character" w:customStyle="1" w:styleId="WW8Num78z3">
    <w:name w:val="WW8Num78z3"/>
    <w:rsid w:val="00FF51F9"/>
    <w:rPr>
      <w:rFonts w:ascii="Symbol" w:hAnsi="Symbol" w:cs="Symbol"/>
    </w:rPr>
  </w:style>
  <w:style w:type="character" w:customStyle="1" w:styleId="WW8Num79z1">
    <w:name w:val="WW8Num79z1"/>
    <w:rsid w:val="00FF51F9"/>
    <w:rPr>
      <w:rFonts w:ascii="Courier New" w:hAnsi="Courier New" w:cs="Courier New"/>
    </w:rPr>
  </w:style>
  <w:style w:type="character" w:customStyle="1" w:styleId="WW8Num79z2">
    <w:name w:val="WW8Num79z2"/>
    <w:rsid w:val="00FF51F9"/>
    <w:rPr>
      <w:rFonts w:ascii="Wingdings" w:hAnsi="Wingdings" w:cs="Wingdings"/>
    </w:rPr>
  </w:style>
  <w:style w:type="character" w:customStyle="1" w:styleId="WW8Num81z1">
    <w:name w:val="WW8Num81z1"/>
    <w:rsid w:val="00FF51F9"/>
    <w:rPr>
      <w:rFonts w:ascii="Courier New" w:hAnsi="Courier New" w:cs="Courier New"/>
    </w:rPr>
  </w:style>
  <w:style w:type="character" w:customStyle="1" w:styleId="WW8Num81z2">
    <w:name w:val="WW8Num81z2"/>
    <w:rsid w:val="00FF51F9"/>
    <w:rPr>
      <w:rFonts w:ascii="Wingdings" w:hAnsi="Wingdings" w:cs="Wingdings"/>
    </w:rPr>
  </w:style>
  <w:style w:type="character" w:customStyle="1" w:styleId="WW8Num82z1">
    <w:name w:val="WW8Num82z1"/>
    <w:rsid w:val="00FF51F9"/>
    <w:rPr>
      <w:rFonts w:ascii="Courier New" w:hAnsi="Courier New" w:cs="Courier New"/>
    </w:rPr>
  </w:style>
  <w:style w:type="character" w:customStyle="1" w:styleId="WW8Num82z2">
    <w:name w:val="WW8Num82z2"/>
    <w:rsid w:val="00FF51F9"/>
    <w:rPr>
      <w:rFonts w:ascii="Wingdings" w:hAnsi="Wingdings" w:cs="Wingdings"/>
    </w:rPr>
  </w:style>
  <w:style w:type="character" w:customStyle="1" w:styleId="WW8Num83z2">
    <w:name w:val="WW8Num83z2"/>
    <w:rsid w:val="00FF51F9"/>
    <w:rPr>
      <w:rFonts w:ascii="Wingdings" w:hAnsi="Wingdings" w:cs="Wingdings"/>
    </w:rPr>
  </w:style>
  <w:style w:type="character" w:customStyle="1" w:styleId="WW8Num84z1">
    <w:name w:val="WW8Num84z1"/>
    <w:rsid w:val="00FF51F9"/>
    <w:rPr>
      <w:rFonts w:ascii="Courier New" w:hAnsi="Courier New" w:cs="Courier New"/>
    </w:rPr>
  </w:style>
  <w:style w:type="character" w:customStyle="1" w:styleId="WW8Num84z2">
    <w:name w:val="WW8Num84z2"/>
    <w:rsid w:val="00FF51F9"/>
    <w:rPr>
      <w:rFonts w:ascii="Wingdings" w:hAnsi="Wingdings" w:cs="Wingdings"/>
    </w:rPr>
  </w:style>
  <w:style w:type="character" w:customStyle="1" w:styleId="WW8Num85z1">
    <w:name w:val="WW8Num85z1"/>
    <w:rsid w:val="00FF51F9"/>
    <w:rPr>
      <w:rFonts w:ascii="Courier New" w:hAnsi="Courier New" w:cs="Courier New"/>
    </w:rPr>
  </w:style>
  <w:style w:type="character" w:customStyle="1" w:styleId="WW8Num85z2">
    <w:name w:val="WW8Num85z2"/>
    <w:rsid w:val="00FF51F9"/>
    <w:rPr>
      <w:rFonts w:ascii="Wingdings" w:hAnsi="Wingdings" w:cs="Wingdings"/>
    </w:rPr>
  </w:style>
  <w:style w:type="character" w:customStyle="1" w:styleId="WW8Num86z1">
    <w:name w:val="WW8Num86z1"/>
    <w:rsid w:val="00FF51F9"/>
    <w:rPr>
      <w:rFonts w:ascii="Courier New" w:hAnsi="Courier New" w:cs="Courier New"/>
    </w:rPr>
  </w:style>
  <w:style w:type="character" w:customStyle="1" w:styleId="WW8Num86z2">
    <w:name w:val="WW8Num86z2"/>
    <w:rsid w:val="00FF51F9"/>
    <w:rPr>
      <w:rFonts w:ascii="Wingdings" w:hAnsi="Wingdings" w:cs="Wingdings"/>
    </w:rPr>
  </w:style>
  <w:style w:type="character" w:customStyle="1" w:styleId="WW8Num88z1">
    <w:name w:val="WW8Num88z1"/>
    <w:rsid w:val="00FF51F9"/>
    <w:rPr>
      <w:rFonts w:ascii="Symbol" w:hAnsi="Symbol" w:cs="Symbol"/>
    </w:rPr>
  </w:style>
  <w:style w:type="character" w:customStyle="1" w:styleId="WW8Num92z1">
    <w:name w:val="WW8Num92z1"/>
    <w:rsid w:val="00FF51F9"/>
    <w:rPr>
      <w:rFonts w:ascii="Courier New" w:hAnsi="Courier New" w:cs="Courier New"/>
    </w:rPr>
  </w:style>
  <w:style w:type="character" w:customStyle="1" w:styleId="WW8Num92z2">
    <w:name w:val="WW8Num92z2"/>
    <w:rsid w:val="00FF51F9"/>
    <w:rPr>
      <w:rFonts w:ascii="Wingdings" w:hAnsi="Wingdings" w:cs="Wingdings"/>
    </w:rPr>
  </w:style>
  <w:style w:type="character" w:customStyle="1" w:styleId="WW8Num95z1">
    <w:name w:val="WW8Num95z1"/>
    <w:rsid w:val="00FF51F9"/>
    <w:rPr>
      <w:rFonts w:ascii="Courier New" w:hAnsi="Courier New" w:cs="Courier New"/>
    </w:rPr>
  </w:style>
  <w:style w:type="character" w:customStyle="1" w:styleId="WW8Num95z2">
    <w:name w:val="WW8Num95z2"/>
    <w:rsid w:val="00FF51F9"/>
    <w:rPr>
      <w:rFonts w:ascii="Wingdings" w:hAnsi="Wingdings" w:cs="Wingdings"/>
    </w:rPr>
  </w:style>
  <w:style w:type="character" w:customStyle="1" w:styleId="WW8Num96z1">
    <w:name w:val="WW8Num96z1"/>
    <w:rsid w:val="00FF51F9"/>
    <w:rPr>
      <w:rFonts w:ascii="Arial" w:eastAsia="Times New Roman" w:hAnsi="Arial" w:cs="Arial"/>
    </w:rPr>
  </w:style>
  <w:style w:type="character" w:customStyle="1" w:styleId="WW8Num96z2">
    <w:name w:val="WW8Num96z2"/>
    <w:rsid w:val="00FF51F9"/>
    <w:rPr>
      <w:rFonts w:ascii="Wingdings" w:hAnsi="Wingdings" w:cs="Wingdings"/>
    </w:rPr>
  </w:style>
  <w:style w:type="character" w:customStyle="1" w:styleId="WW8Num96z4">
    <w:name w:val="WW8Num96z4"/>
    <w:rsid w:val="00FF51F9"/>
    <w:rPr>
      <w:rFonts w:ascii="Courier New" w:hAnsi="Courier New" w:cs="Courier New"/>
    </w:rPr>
  </w:style>
  <w:style w:type="character" w:customStyle="1" w:styleId="WW8Num98z1">
    <w:name w:val="WW8Num98z1"/>
    <w:rsid w:val="00FF51F9"/>
    <w:rPr>
      <w:rFonts w:ascii="Courier New" w:hAnsi="Courier New" w:cs="Courier New"/>
    </w:rPr>
  </w:style>
  <w:style w:type="character" w:customStyle="1" w:styleId="WW8Num98z2">
    <w:name w:val="WW8Num98z2"/>
    <w:rsid w:val="00FF51F9"/>
    <w:rPr>
      <w:rFonts w:ascii="Wingdings" w:hAnsi="Wingdings" w:cs="Wingdings"/>
    </w:rPr>
  </w:style>
  <w:style w:type="character" w:customStyle="1" w:styleId="WW8Num99z1">
    <w:name w:val="WW8Num99z1"/>
    <w:rsid w:val="00FF51F9"/>
    <w:rPr>
      <w:rFonts w:ascii="Courier New" w:hAnsi="Courier New" w:cs="Courier New"/>
    </w:rPr>
  </w:style>
  <w:style w:type="character" w:customStyle="1" w:styleId="WW8Num99z2">
    <w:name w:val="WW8Num99z2"/>
    <w:rsid w:val="00FF51F9"/>
    <w:rPr>
      <w:rFonts w:ascii="Wingdings" w:hAnsi="Wingdings" w:cs="Wingdings"/>
    </w:rPr>
  </w:style>
  <w:style w:type="character" w:customStyle="1" w:styleId="WW8Num100z1">
    <w:name w:val="WW8Num100z1"/>
    <w:rsid w:val="00FF51F9"/>
    <w:rPr>
      <w:rFonts w:ascii="Univers Condensed" w:hAnsi="Univers Condensed" w:cs="Times New Roman"/>
      <w:b w:val="0"/>
      <w:i w:val="0"/>
      <w:caps w:val="0"/>
      <w:smallCaps w:val="0"/>
      <w:sz w:val="26"/>
    </w:rPr>
  </w:style>
  <w:style w:type="character" w:customStyle="1" w:styleId="WW8Num100z2">
    <w:name w:val="WW8Num100z2"/>
    <w:rsid w:val="00FF51F9"/>
    <w:rPr>
      <w:rFonts w:ascii="Times New Roman" w:hAnsi="Times New Roman" w:cs="Times New Roman"/>
      <w:b w:val="0"/>
      <w:i w:val="0"/>
      <w:sz w:val="26"/>
    </w:rPr>
  </w:style>
  <w:style w:type="character" w:customStyle="1" w:styleId="WW8Num100z6">
    <w:name w:val="WW8Num100z6"/>
    <w:rsid w:val="00FF51F9"/>
    <w:rPr>
      <w:rFonts w:cs="Times New Roman"/>
      <w:sz w:val="26"/>
    </w:rPr>
  </w:style>
  <w:style w:type="character" w:customStyle="1" w:styleId="WW8Num101z1">
    <w:name w:val="WW8Num101z1"/>
    <w:rsid w:val="00FF51F9"/>
    <w:rPr>
      <w:rFonts w:ascii="Courier New" w:hAnsi="Courier New" w:cs="Courier New"/>
    </w:rPr>
  </w:style>
  <w:style w:type="character" w:customStyle="1" w:styleId="WW8Num101z2">
    <w:name w:val="WW8Num101z2"/>
    <w:rsid w:val="00FF51F9"/>
    <w:rPr>
      <w:rFonts w:ascii="Wingdings" w:hAnsi="Wingdings" w:cs="Wingdings"/>
    </w:rPr>
  </w:style>
  <w:style w:type="character" w:customStyle="1" w:styleId="WW8Num103z1">
    <w:name w:val="WW8Num103z1"/>
    <w:rsid w:val="00FF51F9"/>
    <w:rPr>
      <w:rFonts w:ascii="Courier New" w:hAnsi="Courier New" w:cs="Courier New"/>
    </w:rPr>
  </w:style>
  <w:style w:type="character" w:customStyle="1" w:styleId="WW8Num103z2">
    <w:name w:val="WW8Num103z2"/>
    <w:rsid w:val="00FF51F9"/>
    <w:rPr>
      <w:rFonts w:ascii="Wingdings" w:hAnsi="Wingdings" w:cs="Wingdings"/>
    </w:rPr>
  </w:style>
  <w:style w:type="character" w:customStyle="1" w:styleId="WW8Num104z1">
    <w:name w:val="WW8Num104z1"/>
    <w:rsid w:val="00FF51F9"/>
    <w:rPr>
      <w:rFonts w:ascii="Courier New" w:hAnsi="Courier New" w:cs="Courier New"/>
    </w:rPr>
  </w:style>
  <w:style w:type="character" w:customStyle="1" w:styleId="WW8Num104z2">
    <w:name w:val="WW8Num104z2"/>
    <w:rsid w:val="00FF51F9"/>
    <w:rPr>
      <w:rFonts w:ascii="Wingdings" w:hAnsi="Wingdings" w:cs="Wingdings"/>
    </w:rPr>
  </w:style>
  <w:style w:type="character" w:customStyle="1" w:styleId="WW8Num105z1">
    <w:name w:val="WW8Num105z1"/>
    <w:rsid w:val="00FF51F9"/>
    <w:rPr>
      <w:rFonts w:ascii="Courier New" w:hAnsi="Courier New" w:cs="Courier New"/>
    </w:rPr>
  </w:style>
  <w:style w:type="character" w:customStyle="1" w:styleId="WW8Num105z2">
    <w:name w:val="WW8Num105z2"/>
    <w:rsid w:val="00FF51F9"/>
    <w:rPr>
      <w:rFonts w:ascii="Wingdings" w:hAnsi="Wingdings" w:cs="Wingdings"/>
    </w:rPr>
  </w:style>
  <w:style w:type="character" w:customStyle="1" w:styleId="WW8Num105z3">
    <w:name w:val="WW8Num105z3"/>
    <w:rsid w:val="00FF51F9"/>
    <w:rPr>
      <w:rFonts w:ascii="Symbol" w:hAnsi="Symbol" w:cs="Symbol"/>
    </w:rPr>
  </w:style>
  <w:style w:type="character" w:customStyle="1" w:styleId="WW8Num107z1">
    <w:name w:val="WW8Num107z1"/>
    <w:rsid w:val="00FF51F9"/>
    <w:rPr>
      <w:rFonts w:ascii="Courier New" w:hAnsi="Courier New" w:cs="Courier New"/>
    </w:rPr>
  </w:style>
  <w:style w:type="character" w:customStyle="1" w:styleId="WW8Num107z2">
    <w:name w:val="WW8Num107z2"/>
    <w:rsid w:val="00FF51F9"/>
    <w:rPr>
      <w:rFonts w:ascii="Wingdings" w:hAnsi="Wingdings" w:cs="Wingdings"/>
    </w:rPr>
  </w:style>
  <w:style w:type="character" w:customStyle="1" w:styleId="WW8Num108z1">
    <w:name w:val="WW8Num108z1"/>
    <w:rsid w:val="00FF51F9"/>
    <w:rPr>
      <w:rFonts w:ascii="Courier New" w:hAnsi="Courier New" w:cs="Courier New"/>
    </w:rPr>
  </w:style>
  <w:style w:type="character" w:customStyle="1" w:styleId="WW8Num108z2">
    <w:name w:val="WW8Num108z2"/>
    <w:rsid w:val="00FF51F9"/>
    <w:rPr>
      <w:rFonts w:ascii="Wingdings" w:hAnsi="Wingdings" w:cs="Wingdings"/>
    </w:rPr>
  </w:style>
  <w:style w:type="character" w:customStyle="1" w:styleId="WW8Num109z1">
    <w:name w:val="WW8Num109z1"/>
    <w:rsid w:val="00FF51F9"/>
    <w:rPr>
      <w:rFonts w:ascii="Courier New" w:hAnsi="Courier New" w:cs="Courier New"/>
    </w:rPr>
  </w:style>
  <w:style w:type="character" w:customStyle="1" w:styleId="WW8Num109z2">
    <w:name w:val="WW8Num109z2"/>
    <w:rsid w:val="00FF51F9"/>
    <w:rPr>
      <w:rFonts w:ascii="Wingdings" w:hAnsi="Wingdings" w:cs="Wingdings"/>
    </w:rPr>
  </w:style>
  <w:style w:type="character" w:customStyle="1" w:styleId="WW8Num111z1">
    <w:name w:val="WW8Num111z1"/>
    <w:rsid w:val="00FF51F9"/>
    <w:rPr>
      <w:rFonts w:ascii="Courier New" w:hAnsi="Courier New" w:cs="Courier New"/>
    </w:rPr>
  </w:style>
  <w:style w:type="character" w:customStyle="1" w:styleId="WW8Num111z2">
    <w:name w:val="WW8Num111z2"/>
    <w:rsid w:val="00FF51F9"/>
    <w:rPr>
      <w:rFonts w:ascii="Wingdings" w:hAnsi="Wingdings" w:cs="Wingdings"/>
    </w:rPr>
  </w:style>
  <w:style w:type="character" w:customStyle="1" w:styleId="WW8Num112z1">
    <w:name w:val="WW8Num112z1"/>
    <w:rsid w:val="00FF51F9"/>
    <w:rPr>
      <w:rFonts w:ascii="Courier New" w:hAnsi="Courier New" w:cs="Courier New"/>
    </w:rPr>
  </w:style>
  <w:style w:type="character" w:customStyle="1" w:styleId="WW8Num112z2">
    <w:name w:val="WW8Num112z2"/>
    <w:rsid w:val="00FF51F9"/>
    <w:rPr>
      <w:rFonts w:ascii="Wingdings" w:hAnsi="Wingdings" w:cs="Wingdings"/>
    </w:rPr>
  </w:style>
  <w:style w:type="character" w:customStyle="1" w:styleId="WW8Num113z1">
    <w:name w:val="WW8Num113z1"/>
    <w:rsid w:val="00FF51F9"/>
    <w:rPr>
      <w:rFonts w:ascii="Courier New" w:hAnsi="Courier New" w:cs="Courier New"/>
    </w:rPr>
  </w:style>
  <w:style w:type="character" w:customStyle="1" w:styleId="WW8Num113z2">
    <w:name w:val="WW8Num113z2"/>
    <w:rsid w:val="00FF51F9"/>
    <w:rPr>
      <w:rFonts w:ascii="Wingdings" w:hAnsi="Wingdings" w:cs="Wingdings"/>
    </w:rPr>
  </w:style>
  <w:style w:type="character" w:customStyle="1" w:styleId="WW8Num114z1">
    <w:name w:val="WW8Num114z1"/>
    <w:rsid w:val="00FF51F9"/>
    <w:rPr>
      <w:rFonts w:ascii="Courier New" w:hAnsi="Courier New" w:cs="Courier New"/>
    </w:rPr>
  </w:style>
  <w:style w:type="character" w:customStyle="1" w:styleId="WW8Num114z2">
    <w:name w:val="WW8Num114z2"/>
    <w:rsid w:val="00FF51F9"/>
    <w:rPr>
      <w:rFonts w:ascii="Wingdings" w:hAnsi="Wingdings" w:cs="Wingdings"/>
    </w:rPr>
  </w:style>
  <w:style w:type="character" w:customStyle="1" w:styleId="WW8Num116z1">
    <w:name w:val="WW8Num116z1"/>
    <w:rsid w:val="00FF51F9"/>
    <w:rPr>
      <w:rFonts w:ascii="Courier New" w:hAnsi="Courier New" w:cs="Courier New"/>
    </w:rPr>
  </w:style>
  <w:style w:type="character" w:customStyle="1" w:styleId="WW8Num116z2">
    <w:name w:val="WW8Num116z2"/>
    <w:rsid w:val="00FF51F9"/>
    <w:rPr>
      <w:rFonts w:ascii="Wingdings" w:hAnsi="Wingdings" w:cs="Wingdings"/>
    </w:rPr>
  </w:style>
  <w:style w:type="character" w:customStyle="1" w:styleId="WW8Num119z1">
    <w:name w:val="WW8Num119z1"/>
    <w:rsid w:val="00FF51F9"/>
    <w:rPr>
      <w:rFonts w:ascii="Courier New" w:hAnsi="Courier New" w:cs="Courier New"/>
    </w:rPr>
  </w:style>
  <w:style w:type="character" w:customStyle="1" w:styleId="WW8Num119z2">
    <w:name w:val="WW8Num119z2"/>
    <w:rsid w:val="00FF51F9"/>
    <w:rPr>
      <w:rFonts w:ascii="Wingdings" w:hAnsi="Wingdings" w:cs="Wingdings"/>
    </w:rPr>
  </w:style>
  <w:style w:type="character" w:customStyle="1" w:styleId="WW8Num121z1">
    <w:name w:val="WW8Num121z1"/>
    <w:rsid w:val="00FF51F9"/>
    <w:rPr>
      <w:rFonts w:ascii="Courier New" w:hAnsi="Courier New" w:cs="Courier New"/>
    </w:rPr>
  </w:style>
  <w:style w:type="character" w:customStyle="1" w:styleId="WW8Num121z2">
    <w:name w:val="WW8Num121z2"/>
    <w:rsid w:val="00FF51F9"/>
    <w:rPr>
      <w:rFonts w:ascii="Wingdings" w:hAnsi="Wingdings" w:cs="Wingdings"/>
    </w:rPr>
  </w:style>
  <w:style w:type="character" w:customStyle="1" w:styleId="WW8Num121z3">
    <w:name w:val="WW8Num121z3"/>
    <w:rsid w:val="00FF51F9"/>
    <w:rPr>
      <w:rFonts w:ascii="Symbol" w:hAnsi="Symbol" w:cs="Symbol"/>
    </w:rPr>
  </w:style>
  <w:style w:type="character" w:customStyle="1" w:styleId="WW8Num122z1">
    <w:name w:val="WW8Num122z1"/>
    <w:rsid w:val="00FF51F9"/>
    <w:rPr>
      <w:rFonts w:ascii="Courier New" w:hAnsi="Courier New" w:cs="Courier New"/>
    </w:rPr>
  </w:style>
  <w:style w:type="character" w:customStyle="1" w:styleId="WW8Num122z2">
    <w:name w:val="WW8Num122z2"/>
    <w:rsid w:val="00FF51F9"/>
    <w:rPr>
      <w:rFonts w:ascii="Wingdings" w:hAnsi="Wingdings" w:cs="Wingdings"/>
    </w:rPr>
  </w:style>
  <w:style w:type="character" w:customStyle="1" w:styleId="WW8Num123z1">
    <w:name w:val="WW8Num123z1"/>
    <w:rsid w:val="00FF51F9"/>
    <w:rPr>
      <w:rFonts w:ascii="Courier New" w:hAnsi="Courier New" w:cs="Courier New"/>
    </w:rPr>
  </w:style>
  <w:style w:type="character" w:customStyle="1" w:styleId="WW8Num123z2">
    <w:name w:val="WW8Num123z2"/>
    <w:rsid w:val="00FF51F9"/>
    <w:rPr>
      <w:rFonts w:ascii="Wingdings" w:hAnsi="Wingdings" w:cs="Wingdings"/>
    </w:rPr>
  </w:style>
  <w:style w:type="character" w:customStyle="1" w:styleId="WW8Num124z1">
    <w:name w:val="WW8Num124z1"/>
    <w:rsid w:val="00FF51F9"/>
    <w:rPr>
      <w:rFonts w:ascii="Courier New" w:hAnsi="Courier New" w:cs="Courier New"/>
    </w:rPr>
  </w:style>
  <w:style w:type="character" w:customStyle="1" w:styleId="WW8Num124z3">
    <w:name w:val="WW8Num124z3"/>
    <w:rsid w:val="00FF51F9"/>
    <w:rPr>
      <w:rFonts w:ascii="Symbol" w:hAnsi="Symbol" w:cs="Symbol"/>
    </w:rPr>
  </w:style>
  <w:style w:type="character" w:customStyle="1" w:styleId="WW8Num125z1">
    <w:name w:val="WW8Num125z1"/>
    <w:rsid w:val="00FF51F9"/>
    <w:rPr>
      <w:rFonts w:ascii="Courier New" w:hAnsi="Courier New" w:cs="Courier New"/>
    </w:rPr>
  </w:style>
  <w:style w:type="character" w:customStyle="1" w:styleId="WW8Num133z0">
    <w:name w:val="WW8Num133z0"/>
    <w:rsid w:val="00FF51F9"/>
    <w:rPr>
      <w:rFonts w:ascii="Courier New" w:hAnsi="Courier New" w:cs="Courier New"/>
    </w:rPr>
  </w:style>
  <w:style w:type="character" w:customStyle="1" w:styleId="WW8Num133z2">
    <w:name w:val="WW8Num133z2"/>
    <w:rsid w:val="00FF51F9"/>
    <w:rPr>
      <w:rFonts w:ascii="Wingdings" w:hAnsi="Wingdings" w:cs="Wingdings"/>
    </w:rPr>
  </w:style>
  <w:style w:type="character" w:customStyle="1" w:styleId="WW8Num133z3">
    <w:name w:val="WW8Num133z3"/>
    <w:rsid w:val="00FF51F9"/>
    <w:rPr>
      <w:rFonts w:ascii="Symbol" w:hAnsi="Symbol" w:cs="Symbol"/>
    </w:rPr>
  </w:style>
  <w:style w:type="character" w:customStyle="1" w:styleId="WW-DefaultParagraphFont111">
    <w:name w:val="WW-Default Paragraph Font111"/>
    <w:rsid w:val="00FF51F9"/>
  </w:style>
  <w:style w:type="character" w:customStyle="1" w:styleId="BodyTextChar">
    <w:name w:val="Body Text Char"/>
    <w:rsid w:val="00FF51F9"/>
    <w:rPr>
      <w:rFonts w:ascii="Arial" w:hAnsi="Arial" w:cs="Arial"/>
      <w:sz w:val="22"/>
    </w:rPr>
  </w:style>
  <w:style w:type="character" w:customStyle="1" w:styleId="HeaderChar">
    <w:name w:val="Header Char"/>
    <w:rsid w:val="00FF51F9"/>
    <w:rPr>
      <w:rFonts w:ascii="Arial" w:hAnsi="Arial" w:cs="Arial"/>
      <w:sz w:val="22"/>
    </w:rPr>
  </w:style>
  <w:style w:type="character" w:customStyle="1" w:styleId="FooterChar">
    <w:name w:val="Footer Char"/>
    <w:rsid w:val="00FF51F9"/>
    <w:rPr>
      <w:rFonts w:ascii="Arial" w:hAnsi="Arial" w:cs="Arial"/>
      <w:sz w:val="22"/>
      <w:lang w:val="en-GB"/>
    </w:rPr>
  </w:style>
  <w:style w:type="character" w:customStyle="1" w:styleId="BodyText2Char">
    <w:name w:val="Body Text 2 Char"/>
    <w:rsid w:val="00FF51F9"/>
    <w:rPr>
      <w:rFonts w:ascii="Arial" w:hAnsi="Arial" w:cs="Arial"/>
      <w:sz w:val="22"/>
    </w:rPr>
  </w:style>
  <w:style w:type="character" w:customStyle="1" w:styleId="BodyText3Char">
    <w:name w:val="Body Text 3 Char"/>
    <w:rsid w:val="00FF51F9"/>
    <w:rPr>
      <w:rFonts w:ascii="Arial" w:hAnsi="Arial" w:cs="Arial"/>
      <w:sz w:val="16"/>
      <w:szCs w:val="16"/>
    </w:rPr>
  </w:style>
  <w:style w:type="character" w:customStyle="1" w:styleId="BodyTextIndentChar">
    <w:name w:val="Body Text Indent Char"/>
    <w:rsid w:val="00FF51F9"/>
    <w:rPr>
      <w:rFonts w:ascii="Arial" w:hAnsi="Arial" w:cs="Arial"/>
      <w:sz w:val="22"/>
    </w:rPr>
  </w:style>
  <w:style w:type="character" w:customStyle="1" w:styleId="BodyTextIndent2Char">
    <w:name w:val="Body Text Indent 2 Char"/>
    <w:rsid w:val="00FF51F9"/>
    <w:rPr>
      <w:rFonts w:ascii="Arial" w:hAnsi="Arial" w:cs="Arial"/>
      <w:sz w:val="22"/>
    </w:rPr>
  </w:style>
  <w:style w:type="character" w:styleId="PageNumber">
    <w:name w:val="page number"/>
    <w:rsid w:val="00FF51F9"/>
    <w:rPr>
      <w:rFonts w:cs="Times New Roman"/>
    </w:rPr>
  </w:style>
  <w:style w:type="character" w:customStyle="1" w:styleId="TitleChar">
    <w:name w:val="Title Char"/>
    <w:rsid w:val="00FF51F9"/>
    <w:rPr>
      <w:rFonts w:ascii="Cambria" w:eastAsia="Times New Roman" w:hAnsi="Cambria" w:cs="Times New Roman"/>
      <w:b/>
      <w:bCs/>
      <w:kern w:val="1"/>
      <w:sz w:val="32"/>
      <w:szCs w:val="32"/>
    </w:rPr>
  </w:style>
  <w:style w:type="character" w:styleId="Hyperlink">
    <w:name w:val="Hyperlink"/>
    <w:rsid w:val="00FF51F9"/>
    <w:rPr>
      <w:color w:val="0000FF"/>
      <w:u w:val="single"/>
    </w:rPr>
  </w:style>
  <w:style w:type="character" w:customStyle="1" w:styleId="BalloonTextChar">
    <w:name w:val="Balloon Text Char"/>
    <w:rsid w:val="00FF51F9"/>
    <w:rPr>
      <w:rFonts w:ascii="Tahoma" w:hAnsi="Tahoma" w:cs="Tahoma"/>
      <w:sz w:val="16"/>
      <w:lang w:val="en-GB"/>
    </w:rPr>
  </w:style>
  <w:style w:type="character" w:customStyle="1" w:styleId="SubtitleChar">
    <w:name w:val="Subtitle Char"/>
    <w:rsid w:val="00FF51F9"/>
    <w:rPr>
      <w:b/>
      <w:sz w:val="24"/>
      <w:lang w:val="en-GB"/>
    </w:rPr>
  </w:style>
  <w:style w:type="character" w:customStyle="1" w:styleId="Normal1">
    <w:name w:val="Normal1"/>
    <w:rsid w:val="00FF51F9"/>
    <w:rPr>
      <w:rFonts w:ascii="Helvetica" w:hAnsi="Helvetica" w:cs="Helvetica"/>
      <w:sz w:val="24"/>
    </w:rPr>
  </w:style>
  <w:style w:type="character" w:customStyle="1" w:styleId="FootnoteTextChar">
    <w:name w:val="Footnote Text Char"/>
    <w:rsid w:val="00FF51F9"/>
    <w:rPr>
      <w:rFonts w:eastAsia="Calibri"/>
    </w:rPr>
  </w:style>
  <w:style w:type="character" w:customStyle="1" w:styleId="Strong1">
    <w:name w:val="Strong1"/>
    <w:rsid w:val="00FF51F9"/>
    <w:rPr>
      <w:rFonts w:ascii="Lucida Grande" w:eastAsia="ヒラギノ角ゴ Pro W3" w:hAnsi="Lucida Grande" w:cs="Lucida Grande"/>
      <w:b/>
      <w:i w:val="0"/>
      <w:color w:val="000000"/>
      <w:sz w:val="20"/>
    </w:rPr>
  </w:style>
  <w:style w:type="character" w:customStyle="1" w:styleId="Bullets">
    <w:name w:val="Bullets"/>
    <w:rsid w:val="00FF51F9"/>
    <w:rPr>
      <w:rFonts w:ascii="OpenSymbol" w:eastAsia="OpenSymbol" w:hAnsi="OpenSymbol" w:cs="OpenSymbol"/>
    </w:rPr>
  </w:style>
  <w:style w:type="character" w:customStyle="1" w:styleId="FootnoteCharacters">
    <w:name w:val="Footnote Characters"/>
    <w:rsid w:val="00FF51F9"/>
  </w:style>
  <w:style w:type="character" w:styleId="FootnoteReference">
    <w:name w:val="footnote reference"/>
    <w:rsid w:val="00FF51F9"/>
    <w:rPr>
      <w:vertAlign w:val="superscript"/>
    </w:rPr>
  </w:style>
  <w:style w:type="character" w:customStyle="1" w:styleId="NumberingSymbols">
    <w:name w:val="Numbering Symbols"/>
    <w:rsid w:val="00FF51F9"/>
  </w:style>
  <w:style w:type="character" w:customStyle="1" w:styleId="IndexLink">
    <w:name w:val="Index Link"/>
    <w:rsid w:val="00FF51F9"/>
  </w:style>
  <w:style w:type="paragraph" w:customStyle="1" w:styleId="Heading">
    <w:name w:val="Heading"/>
    <w:basedOn w:val="Normal"/>
    <w:next w:val="BodyText"/>
    <w:rsid w:val="00FF51F9"/>
    <w:pPr>
      <w:keepNext/>
      <w:spacing w:before="240"/>
    </w:pPr>
    <w:rPr>
      <w:rFonts w:eastAsia="MS Mincho" w:cs="Tahoma"/>
      <w:sz w:val="28"/>
      <w:szCs w:val="28"/>
    </w:rPr>
  </w:style>
  <w:style w:type="paragraph" w:styleId="BodyText">
    <w:name w:val="Body Text"/>
    <w:basedOn w:val="Normal"/>
    <w:link w:val="BodyTextChar1"/>
    <w:rsid w:val="00FF51F9"/>
    <w:pPr>
      <w:jc w:val="center"/>
    </w:pPr>
    <w:rPr>
      <w:lang w:val="x-none"/>
    </w:rPr>
  </w:style>
  <w:style w:type="character" w:customStyle="1" w:styleId="BodyTextChar1">
    <w:name w:val="Body Text Char1"/>
    <w:link w:val="BodyText"/>
    <w:rsid w:val="00FF51F9"/>
    <w:rPr>
      <w:rFonts w:ascii="Arial" w:eastAsia="Calibri" w:hAnsi="Arial" w:cs="Arial"/>
      <w:sz w:val="22"/>
      <w:szCs w:val="22"/>
      <w:lang w:val="x-none" w:eastAsia="ar-SA" w:bidi="ar-SA"/>
    </w:rPr>
  </w:style>
  <w:style w:type="paragraph" w:styleId="List">
    <w:name w:val="List"/>
    <w:basedOn w:val="BodyText"/>
    <w:rsid w:val="00FF51F9"/>
    <w:rPr>
      <w:rFonts w:cs="Tahoma"/>
    </w:rPr>
  </w:style>
  <w:style w:type="paragraph" w:styleId="Caption">
    <w:name w:val="caption"/>
    <w:basedOn w:val="NoSpacing"/>
    <w:qFormat/>
    <w:rsid w:val="00FF51F9"/>
    <w:pPr>
      <w:numPr>
        <w:numId w:val="4"/>
      </w:numPr>
      <w:tabs>
        <w:tab w:val="left" w:pos="1560"/>
      </w:tabs>
      <w:spacing w:before="60" w:after="60"/>
      <w:ind w:left="1560" w:hanging="851"/>
    </w:pPr>
    <w:rPr>
      <w:rFonts w:cs="Arial"/>
    </w:rPr>
  </w:style>
  <w:style w:type="paragraph" w:customStyle="1" w:styleId="Index">
    <w:name w:val="Index"/>
    <w:basedOn w:val="Normal"/>
    <w:rsid w:val="00FF51F9"/>
    <w:pPr>
      <w:suppressLineNumbers/>
    </w:pPr>
    <w:rPr>
      <w:rFonts w:cs="Tahoma"/>
    </w:rPr>
  </w:style>
  <w:style w:type="paragraph" w:customStyle="1" w:styleId="H1">
    <w:name w:val="H1"/>
    <w:basedOn w:val="Normal"/>
    <w:next w:val="Normal"/>
    <w:rsid w:val="00FF51F9"/>
    <w:pPr>
      <w:keepNext/>
      <w:spacing w:before="100" w:after="100"/>
    </w:pPr>
    <w:rPr>
      <w:rFonts w:ascii="Times New Roman" w:hAnsi="Times New Roman" w:cs="Times New Roman"/>
      <w:b/>
      <w:kern w:val="1"/>
      <w:sz w:val="48"/>
      <w:lang w:val="en-US"/>
    </w:rPr>
  </w:style>
  <w:style w:type="paragraph" w:customStyle="1" w:styleId="H2">
    <w:name w:val="H2"/>
    <w:basedOn w:val="Normal"/>
    <w:next w:val="Normal"/>
    <w:rsid w:val="00FF51F9"/>
    <w:pPr>
      <w:keepNext/>
      <w:spacing w:before="100" w:after="100"/>
    </w:pPr>
    <w:rPr>
      <w:rFonts w:ascii="Times New Roman" w:hAnsi="Times New Roman" w:cs="Times New Roman"/>
      <w:b/>
      <w:sz w:val="36"/>
      <w:lang w:val="en-US"/>
    </w:rPr>
  </w:style>
  <w:style w:type="paragraph" w:styleId="Header">
    <w:name w:val="header"/>
    <w:basedOn w:val="Normal"/>
    <w:link w:val="HeaderChar1"/>
    <w:rsid w:val="00FF51F9"/>
    <w:rPr>
      <w:lang w:val="x-none"/>
    </w:rPr>
  </w:style>
  <w:style w:type="character" w:customStyle="1" w:styleId="HeaderChar1">
    <w:name w:val="Header Char1"/>
    <w:link w:val="Header"/>
    <w:rsid w:val="00FF51F9"/>
    <w:rPr>
      <w:rFonts w:ascii="Arial" w:eastAsia="Calibri" w:hAnsi="Arial" w:cs="Arial"/>
      <w:sz w:val="22"/>
      <w:szCs w:val="22"/>
      <w:lang w:val="x-none" w:eastAsia="ar-SA" w:bidi="ar-SA"/>
    </w:rPr>
  </w:style>
  <w:style w:type="paragraph" w:styleId="Footer">
    <w:name w:val="footer"/>
    <w:basedOn w:val="Normal"/>
    <w:link w:val="FooterChar1"/>
    <w:rsid w:val="00FF51F9"/>
  </w:style>
  <w:style w:type="character" w:customStyle="1" w:styleId="FooterChar1">
    <w:name w:val="Footer Char1"/>
    <w:link w:val="Footer"/>
    <w:rsid w:val="00FF51F9"/>
    <w:rPr>
      <w:rFonts w:ascii="Arial" w:eastAsia="Calibri" w:hAnsi="Arial" w:cs="Arial"/>
      <w:sz w:val="22"/>
      <w:szCs w:val="22"/>
      <w:lang w:val="en-GB" w:eastAsia="ar-SA" w:bidi="ar-SA"/>
    </w:rPr>
  </w:style>
  <w:style w:type="paragraph" w:styleId="BodyText2">
    <w:name w:val="Body Text 2"/>
    <w:basedOn w:val="Normal"/>
    <w:link w:val="BodyText2Char1"/>
    <w:rsid w:val="00FF51F9"/>
    <w:rPr>
      <w:lang w:val="x-none"/>
    </w:rPr>
  </w:style>
  <w:style w:type="character" w:customStyle="1" w:styleId="BodyText2Char1">
    <w:name w:val="Body Text 2 Char1"/>
    <w:link w:val="BodyText2"/>
    <w:rsid w:val="00FF51F9"/>
    <w:rPr>
      <w:rFonts w:ascii="Arial" w:eastAsia="Calibri" w:hAnsi="Arial" w:cs="Arial"/>
      <w:sz w:val="22"/>
      <w:szCs w:val="22"/>
      <w:lang w:val="x-none" w:eastAsia="ar-SA" w:bidi="ar-SA"/>
    </w:rPr>
  </w:style>
  <w:style w:type="paragraph" w:styleId="BodyText3">
    <w:name w:val="Body Text 3"/>
    <w:basedOn w:val="Normal"/>
    <w:link w:val="BodyText3Char1"/>
    <w:rsid w:val="00FF51F9"/>
    <w:rPr>
      <w:sz w:val="16"/>
      <w:szCs w:val="16"/>
      <w:lang w:val="x-none"/>
    </w:rPr>
  </w:style>
  <w:style w:type="character" w:customStyle="1" w:styleId="BodyText3Char1">
    <w:name w:val="Body Text 3 Char1"/>
    <w:link w:val="BodyText3"/>
    <w:rsid w:val="00FF51F9"/>
    <w:rPr>
      <w:rFonts w:ascii="Arial" w:eastAsia="Calibri" w:hAnsi="Arial" w:cs="Arial"/>
      <w:sz w:val="16"/>
      <w:szCs w:val="16"/>
      <w:lang w:val="x-none" w:eastAsia="ar-SA" w:bidi="ar-SA"/>
    </w:rPr>
  </w:style>
  <w:style w:type="paragraph" w:styleId="BodyTextIndent">
    <w:name w:val="Body Text Indent"/>
    <w:basedOn w:val="Normal"/>
    <w:link w:val="BodyTextIndentChar1"/>
    <w:rsid w:val="00FF51F9"/>
    <w:pPr>
      <w:ind w:left="4395" w:hanging="4395"/>
    </w:pPr>
    <w:rPr>
      <w:lang w:val="x-none"/>
    </w:rPr>
  </w:style>
  <w:style w:type="character" w:customStyle="1" w:styleId="BodyTextIndentChar1">
    <w:name w:val="Body Text Indent Char1"/>
    <w:link w:val="BodyTextIndent"/>
    <w:rsid w:val="00FF51F9"/>
    <w:rPr>
      <w:rFonts w:ascii="Arial" w:eastAsia="Calibri" w:hAnsi="Arial" w:cs="Arial"/>
      <w:sz w:val="22"/>
      <w:szCs w:val="22"/>
      <w:lang w:val="x-none" w:eastAsia="ar-SA" w:bidi="ar-SA"/>
    </w:rPr>
  </w:style>
  <w:style w:type="paragraph" w:styleId="BodyTextIndent2">
    <w:name w:val="Body Text Indent 2"/>
    <w:basedOn w:val="Normal"/>
    <w:link w:val="BodyTextIndent2Char1"/>
    <w:rsid w:val="00FF51F9"/>
    <w:pPr>
      <w:ind w:left="567" w:hanging="567"/>
    </w:pPr>
    <w:rPr>
      <w:lang w:val="x-none"/>
    </w:rPr>
  </w:style>
  <w:style w:type="character" w:customStyle="1" w:styleId="BodyTextIndent2Char1">
    <w:name w:val="Body Text Indent 2 Char1"/>
    <w:link w:val="BodyTextIndent2"/>
    <w:rsid w:val="00FF51F9"/>
    <w:rPr>
      <w:rFonts w:ascii="Arial" w:eastAsia="Calibri" w:hAnsi="Arial" w:cs="Arial"/>
      <w:sz w:val="22"/>
      <w:szCs w:val="22"/>
      <w:lang w:val="x-none" w:eastAsia="ar-SA" w:bidi="ar-SA"/>
    </w:rPr>
  </w:style>
  <w:style w:type="paragraph" w:styleId="Title">
    <w:name w:val="Title"/>
    <w:basedOn w:val="Normal"/>
    <w:next w:val="Subtitle"/>
    <w:link w:val="TitleChar1"/>
    <w:qFormat/>
    <w:rsid w:val="00FF51F9"/>
    <w:pPr>
      <w:jc w:val="center"/>
    </w:pPr>
    <w:rPr>
      <w:rFonts w:cs="Cambria"/>
      <w:b/>
      <w:bCs/>
      <w:kern w:val="1"/>
      <w:sz w:val="24"/>
      <w:szCs w:val="32"/>
      <w:lang w:val="x-none"/>
    </w:rPr>
  </w:style>
  <w:style w:type="character" w:customStyle="1" w:styleId="TitleChar1">
    <w:name w:val="Title Char1"/>
    <w:link w:val="Title"/>
    <w:rsid w:val="00FF51F9"/>
    <w:rPr>
      <w:rFonts w:ascii="Arial" w:eastAsia="Calibri" w:hAnsi="Arial" w:cs="Cambria"/>
      <w:b/>
      <w:bCs/>
      <w:kern w:val="1"/>
      <w:sz w:val="24"/>
      <w:szCs w:val="32"/>
      <w:lang w:val="x-none" w:eastAsia="ar-SA" w:bidi="ar-SA"/>
    </w:rPr>
  </w:style>
  <w:style w:type="paragraph" w:styleId="Subtitle">
    <w:name w:val="Subtitle"/>
    <w:basedOn w:val="Normal"/>
    <w:next w:val="BodyText"/>
    <w:link w:val="SubtitleChar1"/>
    <w:qFormat/>
    <w:rsid w:val="00FF51F9"/>
    <w:pPr>
      <w:jc w:val="center"/>
    </w:pPr>
    <w:rPr>
      <w:rFonts w:cs="Times New Roman"/>
      <w:b/>
      <w:color w:val="8DB3E2"/>
    </w:rPr>
  </w:style>
  <w:style w:type="character" w:customStyle="1" w:styleId="SubtitleChar1">
    <w:name w:val="Subtitle Char1"/>
    <w:link w:val="Subtitle"/>
    <w:rsid w:val="00FF51F9"/>
    <w:rPr>
      <w:rFonts w:ascii="Arial" w:eastAsia="Calibri" w:hAnsi="Arial"/>
      <w:b/>
      <w:color w:val="8DB3E2"/>
      <w:sz w:val="22"/>
      <w:szCs w:val="22"/>
      <w:lang w:val="en-GB" w:eastAsia="ar-SA" w:bidi="ar-SA"/>
    </w:rPr>
  </w:style>
  <w:style w:type="paragraph" w:styleId="EnvelopeAddress">
    <w:name w:val="envelope address"/>
    <w:basedOn w:val="Normal"/>
    <w:rsid w:val="00FF51F9"/>
    <w:pPr>
      <w:ind w:left="2880"/>
    </w:pPr>
    <w:rPr>
      <w:sz w:val="24"/>
    </w:rPr>
  </w:style>
  <w:style w:type="paragraph" w:customStyle="1" w:styleId="Body1">
    <w:name w:val="Body 1"/>
    <w:basedOn w:val="Normal"/>
    <w:rsid w:val="00FF51F9"/>
    <w:pPr>
      <w:spacing w:line="300" w:lineRule="auto"/>
      <w:ind w:left="720"/>
    </w:pPr>
    <w:rPr>
      <w:rFonts w:ascii="Univers Condensed" w:hAnsi="Univers Condensed" w:cs="Univers Condensed"/>
      <w:sz w:val="26"/>
    </w:rPr>
  </w:style>
  <w:style w:type="paragraph" w:customStyle="1" w:styleId="Heading1Normal">
    <w:name w:val="Heading 1 Normal"/>
    <w:basedOn w:val="Heading1"/>
    <w:next w:val="Body1"/>
    <w:rsid w:val="00FF51F9"/>
    <w:pPr>
      <w:numPr>
        <w:numId w:val="2"/>
      </w:numPr>
      <w:spacing w:line="300" w:lineRule="auto"/>
    </w:pPr>
    <w:rPr>
      <w:rFonts w:ascii="Univers Condensed" w:hAnsi="Univers Condensed" w:cs="Univers Condensed"/>
      <w:b w:val="0"/>
      <w:bCs w:val="0"/>
      <w:kern w:val="1"/>
      <w:sz w:val="26"/>
    </w:rPr>
  </w:style>
  <w:style w:type="paragraph" w:styleId="ListParagraph">
    <w:name w:val="List Paragraph"/>
    <w:basedOn w:val="Normal"/>
    <w:qFormat/>
    <w:rsid w:val="00FF51F9"/>
    <w:pPr>
      <w:numPr>
        <w:numId w:val="3"/>
      </w:numPr>
      <w:tabs>
        <w:tab w:val="left" w:pos="720"/>
      </w:tabs>
      <w:spacing w:before="60" w:after="60"/>
      <w:ind w:left="720" w:hanging="720"/>
    </w:pPr>
  </w:style>
  <w:style w:type="paragraph" w:styleId="TOC1">
    <w:name w:val="toc 1"/>
    <w:basedOn w:val="Normal"/>
    <w:next w:val="Normal"/>
    <w:rsid w:val="00D84208"/>
    <w:pPr>
      <w:tabs>
        <w:tab w:val="left" w:pos="1134"/>
        <w:tab w:val="left" w:pos="8505"/>
      </w:tabs>
    </w:pPr>
    <w:rPr>
      <w:bCs/>
      <w:caps/>
      <w:color w:val="000000"/>
    </w:rPr>
  </w:style>
  <w:style w:type="paragraph" w:styleId="TOC2">
    <w:name w:val="toc 2"/>
    <w:basedOn w:val="Normal"/>
    <w:next w:val="Normal"/>
    <w:rsid w:val="00FF51F9"/>
    <w:pPr>
      <w:tabs>
        <w:tab w:val="left" w:pos="1134"/>
        <w:tab w:val="left" w:pos="8505"/>
      </w:tabs>
      <w:spacing w:before="0" w:after="0"/>
    </w:pPr>
    <w:rPr>
      <w:bCs/>
      <w:color w:val="000000"/>
    </w:rPr>
  </w:style>
  <w:style w:type="paragraph" w:styleId="TOC3">
    <w:name w:val="toc 3"/>
    <w:basedOn w:val="Normal"/>
    <w:next w:val="Normal"/>
    <w:rsid w:val="00FF51F9"/>
    <w:pPr>
      <w:tabs>
        <w:tab w:val="left" w:pos="1134"/>
        <w:tab w:val="left" w:pos="8505"/>
      </w:tabs>
      <w:spacing w:before="0" w:after="0"/>
    </w:pPr>
  </w:style>
  <w:style w:type="paragraph" w:styleId="TOC4">
    <w:name w:val="toc 4"/>
    <w:basedOn w:val="Normal"/>
    <w:next w:val="Normal"/>
    <w:rsid w:val="00FF51F9"/>
  </w:style>
  <w:style w:type="paragraph" w:styleId="TOC5">
    <w:name w:val="toc 5"/>
    <w:basedOn w:val="Normal"/>
    <w:next w:val="Normal"/>
    <w:rsid w:val="00FF51F9"/>
  </w:style>
  <w:style w:type="paragraph" w:styleId="TOC6">
    <w:name w:val="toc 6"/>
    <w:basedOn w:val="Normal"/>
    <w:next w:val="Normal"/>
    <w:rsid w:val="00FF51F9"/>
    <w:rPr>
      <w:rFonts w:ascii="Times New Roman" w:hAnsi="Times New Roman" w:cs="Times New Roman"/>
    </w:rPr>
  </w:style>
  <w:style w:type="paragraph" w:styleId="TOC7">
    <w:name w:val="toc 7"/>
    <w:basedOn w:val="Normal"/>
    <w:next w:val="Normal"/>
    <w:rsid w:val="00FF51F9"/>
    <w:rPr>
      <w:rFonts w:ascii="Times New Roman" w:hAnsi="Times New Roman" w:cs="Times New Roman"/>
    </w:rPr>
  </w:style>
  <w:style w:type="paragraph" w:styleId="TOC8">
    <w:name w:val="toc 8"/>
    <w:basedOn w:val="Normal"/>
    <w:next w:val="Normal"/>
    <w:rsid w:val="00FF51F9"/>
    <w:rPr>
      <w:rFonts w:ascii="Times New Roman" w:hAnsi="Times New Roman" w:cs="Times New Roman"/>
    </w:rPr>
  </w:style>
  <w:style w:type="paragraph" w:styleId="TOC9">
    <w:name w:val="toc 9"/>
    <w:basedOn w:val="Normal"/>
    <w:next w:val="Normal"/>
    <w:rsid w:val="00FF51F9"/>
    <w:rPr>
      <w:rFonts w:ascii="Times New Roman" w:hAnsi="Times New Roman" w:cs="Times New Roman"/>
    </w:rPr>
  </w:style>
  <w:style w:type="paragraph" w:styleId="BalloonText">
    <w:name w:val="Balloon Text"/>
    <w:basedOn w:val="Normal"/>
    <w:link w:val="BalloonTextChar1"/>
    <w:rsid w:val="00FF51F9"/>
    <w:rPr>
      <w:rFonts w:ascii="Tahoma" w:hAnsi="Tahoma" w:cs="Tahoma"/>
      <w:sz w:val="16"/>
    </w:rPr>
  </w:style>
  <w:style w:type="character" w:customStyle="1" w:styleId="BalloonTextChar1">
    <w:name w:val="Balloon Text Char1"/>
    <w:link w:val="BalloonText"/>
    <w:rsid w:val="00FF51F9"/>
    <w:rPr>
      <w:rFonts w:ascii="Tahoma" w:eastAsia="Calibri" w:hAnsi="Tahoma" w:cs="Tahoma"/>
      <w:sz w:val="16"/>
      <w:szCs w:val="22"/>
      <w:lang w:val="en-GB" w:eastAsia="ar-SA" w:bidi="ar-SA"/>
    </w:rPr>
  </w:style>
  <w:style w:type="paragraph" w:customStyle="1" w:styleId="BodyTextKeep">
    <w:name w:val="Body Text Keep"/>
    <w:basedOn w:val="BodyText"/>
    <w:next w:val="BodyText"/>
    <w:rsid w:val="00FF51F9"/>
    <w:pPr>
      <w:keepNext/>
      <w:overflowPunct w:val="0"/>
      <w:autoSpaceDE w:val="0"/>
      <w:spacing w:before="0" w:after="240"/>
      <w:jc w:val="both"/>
      <w:textAlignment w:val="baseline"/>
    </w:pPr>
    <w:rPr>
      <w:rFonts w:ascii="Garamond" w:hAnsi="Garamond" w:cs="Garamond"/>
      <w:b/>
      <w:bCs/>
      <w:i/>
      <w:iCs/>
      <w:spacing w:val="-5"/>
      <w:sz w:val="24"/>
    </w:rPr>
  </w:style>
  <w:style w:type="paragraph" w:customStyle="1" w:styleId="Largetext">
    <w:name w:val="Large text"/>
    <w:rsid w:val="00FF51F9"/>
    <w:pPr>
      <w:suppressAutoHyphens/>
      <w:spacing w:before="120" w:after="120" w:line="520" w:lineRule="exact"/>
      <w:ind w:left="1440" w:hanging="720"/>
      <w:jc w:val="both"/>
    </w:pPr>
    <w:rPr>
      <w:rFonts w:ascii="Meta-Normal" w:eastAsia="Arial" w:hAnsi="Meta-Normal" w:cs="Meta-Normal"/>
      <w:sz w:val="48"/>
      <w:lang w:eastAsia="ar-SA"/>
    </w:rPr>
  </w:style>
  <w:style w:type="paragraph" w:customStyle="1" w:styleId="WW-Default">
    <w:name w:val="WW-Default"/>
    <w:rsid w:val="00FF51F9"/>
    <w:pPr>
      <w:suppressAutoHyphens/>
      <w:autoSpaceDE w:val="0"/>
      <w:spacing w:before="120" w:after="120"/>
      <w:ind w:left="1440" w:hanging="720"/>
      <w:jc w:val="both"/>
    </w:pPr>
    <w:rPr>
      <w:rFonts w:ascii="Arial" w:eastAsia="Arial" w:hAnsi="Arial" w:cs="Arial"/>
      <w:color w:val="000000"/>
      <w:sz w:val="24"/>
      <w:szCs w:val="24"/>
      <w:lang w:val="en-GB" w:eastAsia="ar-SA"/>
    </w:rPr>
  </w:style>
  <w:style w:type="paragraph" w:customStyle="1" w:styleId="a">
    <w:name w:val="_"/>
    <w:basedOn w:val="Normal"/>
    <w:rsid w:val="00FF51F9"/>
    <w:pPr>
      <w:widowControl w:val="0"/>
      <w:ind w:left="720" w:hanging="720"/>
    </w:pPr>
    <w:rPr>
      <w:rFonts w:ascii="Times New Roman" w:hAnsi="Times New Roman" w:cs="Times New Roman"/>
      <w:sz w:val="24"/>
      <w:lang w:val="en-US"/>
    </w:rPr>
  </w:style>
  <w:style w:type="paragraph" w:styleId="FootnoteText">
    <w:name w:val="footnote text"/>
    <w:basedOn w:val="Normal"/>
    <w:link w:val="FootnoteTextChar1"/>
    <w:rsid w:val="00FF51F9"/>
    <w:rPr>
      <w:rFonts w:ascii="Times New Roman" w:hAnsi="Times New Roman" w:cs="Times New Roman"/>
      <w:sz w:val="20"/>
      <w:lang w:val="x-none"/>
    </w:rPr>
  </w:style>
  <w:style w:type="character" w:customStyle="1" w:styleId="FootnoteTextChar1">
    <w:name w:val="Footnote Text Char1"/>
    <w:link w:val="FootnoteText"/>
    <w:rsid w:val="00FF51F9"/>
    <w:rPr>
      <w:rFonts w:eastAsia="Calibri"/>
      <w:szCs w:val="22"/>
      <w:lang w:val="x-none" w:eastAsia="ar-SA" w:bidi="ar-SA"/>
    </w:rPr>
  </w:style>
  <w:style w:type="paragraph" w:styleId="NoSpacing">
    <w:name w:val="No Spacing"/>
    <w:qFormat/>
    <w:rsid w:val="00FF51F9"/>
    <w:pPr>
      <w:suppressAutoHyphens/>
      <w:spacing w:before="120" w:after="120"/>
      <w:jc w:val="both"/>
    </w:pPr>
    <w:rPr>
      <w:rFonts w:ascii="Arial" w:eastAsia="Calibri" w:hAnsi="Arial" w:cs="Calibri"/>
      <w:sz w:val="22"/>
      <w:szCs w:val="22"/>
      <w:lang w:val="en-GB" w:eastAsia="ar-SA"/>
    </w:rPr>
  </w:style>
  <w:style w:type="paragraph" w:customStyle="1" w:styleId="CoGHdg3">
    <w:name w:val="CoG Hdg 3"/>
    <w:rsid w:val="00FF51F9"/>
    <w:pPr>
      <w:tabs>
        <w:tab w:val="left" w:pos="3834"/>
      </w:tabs>
      <w:suppressAutoHyphens/>
      <w:spacing w:before="120" w:after="120"/>
      <w:ind w:left="426" w:hanging="426"/>
      <w:jc w:val="both"/>
    </w:pPr>
    <w:rPr>
      <w:rFonts w:ascii="Arial" w:eastAsia="ヒラギノ角ゴ Pro W3" w:hAnsi="Arial" w:cs="Arial"/>
      <w:b/>
      <w:color w:val="000000"/>
      <w:sz w:val="24"/>
      <w:lang w:val="en-GB" w:eastAsia="ar-SA"/>
    </w:rPr>
  </w:style>
  <w:style w:type="paragraph" w:customStyle="1" w:styleId="Heading2A">
    <w:name w:val="Heading 2 A"/>
    <w:rsid w:val="00FF51F9"/>
    <w:pPr>
      <w:suppressAutoHyphens/>
      <w:spacing w:before="100" w:after="100"/>
      <w:ind w:left="1440" w:hanging="720"/>
      <w:jc w:val="both"/>
    </w:pPr>
    <w:rPr>
      <w:rFonts w:eastAsia="ヒラギノ角ゴ Pro W3"/>
      <w:b/>
      <w:color w:val="000000"/>
      <w:sz w:val="36"/>
      <w:lang w:val="en-GB" w:eastAsia="ar-SA"/>
    </w:rPr>
  </w:style>
  <w:style w:type="paragraph" w:customStyle="1" w:styleId="FreeForm">
    <w:name w:val="Free Form"/>
    <w:rsid w:val="00FF51F9"/>
    <w:pPr>
      <w:suppressAutoHyphens/>
      <w:spacing w:before="120" w:after="120"/>
      <w:ind w:left="1440" w:hanging="720"/>
      <w:jc w:val="both"/>
    </w:pPr>
    <w:rPr>
      <w:rFonts w:ascii="Calibri" w:eastAsia="ヒラギノ角ゴ Pro W3" w:hAnsi="Calibri" w:cs="Calibri"/>
      <w:color w:val="000000"/>
      <w:lang w:val="en-GB" w:eastAsia="ar-SA"/>
    </w:rPr>
  </w:style>
  <w:style w:type="paragraph" w:customStyle="1" w:styleId="CoGHdg2">
    <w:name w:val="CoG Hdg 2"/>
    <w:rsid w:val="00FF51F9"/>
    <w:pPr>
      <w:suppressAutoHyphens/>
      <w:spacing w:before="120" w:after="120"/>
      <w:ind w:left="1440" w:hanging="720"/>
      <w:jc w:val="both"/>
    </w:pPr>
    <w:rPr>
      <w:rFonts w:ascii="Arial" w:eastAsia="ヒラギノ角ゴ Pro W3" w:hAnsi="Arial" w:cs="Arial"/>
      <w:b/>
      <w:color w:val="000000"/>
      <w:sz w:val="28"/>
      <w:u w:val="single"/>
      <w:lang w:val="en-GB" w:eastAsia="ar-SA"/>
    </w:rPr>
  </w:style>
  <w:style w:type="paragraph" w:customStyle="1" w:styleId="NormalWeb1">
    <w:name w:val="Normal (Web)1"/>
    <w:rsid w:val="00FF51F9"/>
    <w:pPr>
      <w:suppressAutoHyphens/>
      <w:spacing w:before="100" w:after="100" w:line="360" w:lineRule="atLeast"/>
      <w:ind w:left="1440" w:hanging="720"/>
      <w:jc w:val="both"/>
    </w:pPr>
    <w:rPr>
      <w:rFonts w:eastAsia="ヒラギノ角ゴ Pro W3"/>
      <w:color w:val="404142"/>
      <w:sz w:val="29"/>
      <w:lang w:val="en-GB" w:eastAsia="ar-SA"/>
    </w:rPr>
  </w:style>
  <w:style w:type="paragraph" w:customStyle="1" w:styleId="CoGHdg4">
    <w:name w:val="CoG Hdg 4"/>
    <w:rsid w:val="00FF51F9"/>
    <w:pPr>
      <w:suppressAutoHyphens/>
      <w:spacing w:before="120" w:after="120"/>
      <w:ind w:left="1440" w:hanging="720"/>
      <w:jc w:val="both"/>
    </w:pPr>
    <w:rPr>
      <w:rFonts w:ascii="Arial" w:eastAsia="ヒラギノ角ゴ Pro W3" w:hAnsi="Arial" w:cs="Arial"/>
      <w:i/>
      <w:color w:val="000000"/>
      <w:sz w:val="24"/>
      <w:u w:val="single"/>
      <w:lang w:val="en-GB" w:eastAsia="ar-SA"/>
    </w:rPr>
  </w:style>
  <w:style w:type="paragraph" w:customStyle="1" w:styleId="TableContents">
    <w:name w:val="Table Contents"/>
    <w:basedOn w:val="Normal"/>
    <w:rsid w:val="00FF51F9"/>
    <w:pPr>
      <w:suppressLineNumbers/>
    </w:pPr>
  </w:style>
  <w:style w:type="paragraph" w:customStyle="1" w:styleId="TableHeading">
    <w:name w:val="Table Heading"/>
    <w:basedOn w:val="TableContents"/>
    <w:rsid w:val="00FF51F9"/>
    <w:pPr>
      <w:jc w:val="center"/>
    </w:pPr>
    <w:rPr>
      <w:b/>
      <w:bCs/>
    </w:rPr>
  </w:style>
  <w:style w:type="paragraph" w:customStyle="1" w:styleId="Framecontents">
    <w:name w:val="Frame contents"/>
    <w:basedOn w:val="BodyText"/>
    <w:rsid w:val="00FF51F9"/>
  </w:style>
  <w:style w:type="paragraph" w:customStyle="1" w:styleId="Heading10">
    <w:name w:val="Heading 10"/>
    <w:basedOn w:val="Heading"/>
    <w:next w:val="BodyText"/>
    <w:rsid w:val="00FF51F9"/>
    <w:pPr>
      <w:numPr>
        <w:numId w:val="1"/>
      </w:numPr>
    </w:pPr>
    <w:rPr>
      <w:b/>
      <w:bCs/>
      <w:sz w:val="21"/>
      <w:szCs w:val="21"/>
    </w:rPr>
  </w:style>
  <w:style w:type="paragraph" w:styleId="TOCHeading">
    <w:name w:val="TOC Heading"/>
    <w:basedOn w:val="Heading1"/>
    <w:next w:val="Normal"/>
    <w:qFormat/>
    <w:rsid w:val="00FF51F9"/>
    <w:pPr>
      <w:keepNext/>
      <w:suppressAutoHyphens w:val="0"/>
      <w:spacing w:before="480" w:after="0" w:line="276" w:lineRule="auto"/>
      <w:jc w:val="left"/>
    </w:pPr>
    <w:rPr>
      <w:rFonts w:ascii="Cambria" w:eastAsia="Times New Roman" w:hAnsi="Cambria" w:cs="Times New Roman"/>
      <w:color w:val="365F91"/>
      <w:kern w:val="1"/>
      <w:u w:val="none"/>
      <w:lang w:val="en-US"/>
    </w:rPr>
  </w:style>
  <w:style w:type="paragraph" w:customStyle="1" w:styleId="Contents10">
    <w:name w:val="Contents 10"/>
    <w:basedOn w:val="Index"/>
    <w:rsid w:val="00FF51F9"/>
    <w:pPr>
      <w:tabs>
        <w:tab w:val="right" w:leader="dot" w:pos="7091"/>
      </w:tabs>
      <w:ind w:left="2547"/>
    </w:pPr>
  </w:style>
  <w:style w:type="table" w:styleId="TableGrid">
    <w:name w:val="Table Grid"/>
    <w:basedOn w:val="TableNormal"/>
    <w:rsid w:val="00FF51F9"/>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F51F9"/>
    <w:pPr>
      <w:numPr>
        <w:numId w:val="22"/>
      </w:numPr>
    </w:pPr>
  </w:style>
  <w:style w:type="numbering" w:customStyle="1" w:styleId="Style2">
    <w:name w:val="Style2"/>
    <w:rsid w:val="00FF51F9"/>
    <w:pPr>
      <w:numPr>
        <w:numId w:val="7"/>
      </w:numPr>
    </w:pPr>
  </w:style>
  <w:style w:type="numbering" w:customStyle="1" w:styleId="Style3">
    <w:name w:val="Style3"/>
    <w:rsid w:val="00FF51F9"/>
    <w:pPr>
      <w:numPr>
        <w:numId w:val="8"/>
      </w:numPr>
    </w:pPr>
  </w:style>
  <w:style w:type="character" w:styleId="BookTitle">
    <w:name w:val="Book Title"/>
    <w:qFormat/>
    <w:rsid w:val="00FF51F9"/>
    <w:rPr>
      <w:rFonts w:ascii="Arial" w:hAnsi="Arial"/>
      <w:b/>
      <w:bCs/>
      <w:smallCaps/>
      <w:spacing w:val="5"/>
      <w:sz w:val="32"/>
    </w:rPr>
  </w:style>
  <w:style w:type="character" w:styleId="Strong">
    <w:name w:val="Strong"/>
    <w:uiPriority w:val="22"/>
    <w:qFormat/>
    <w:rsid w:val="00FF51F9"/>
    <w:rPr>
      <w:b/>
      <w:bCs/>
    </w:rPr>
  </w:style>
  <w:style w:type="paragraph" w:customStyle="1" w:styleId="ListBullet2">
    <w:name w:val="ListBullet2"/>
    <w:basedOn w:val="Normal"/>
    <w:rsid w:val="00FF51F9"/>
    <w:pPr>
      <w:keepLines w:val="0"/>
      <w:widowControl w:val="0"/>
      <w:numPr>
        <w:numId w:val="9"/>
      </w:numPr>
      <w:tabs>
        <w:tab w:val="clear" w:pos="720"/>
        <w:tab w:val="num" w:pos="1134"/>
      </w:tabs>
      <w:suppressAutoHyphens w:val="0"/>
      <w:overflowPunct w:val="0"/>
      <w:autoSpaceDE w:val="0"/>
      <w:autoSpaceDN w:val="0"/>
      <w:adjustRightInd w:val="0"/>
      <w:spacing w:before="60" w:after="0" w:line="288" w:lineRule="auto"/>
      <w:ind w:left="1134" w:hanging="425"/>
      <w:jc w:val="left"/>
      <w:textAlignment w:val="baseline"/>
    </w:pPr>
    <w:rPr>
      <w:rFonts w:eastAsia="Times New Roman"/>
      <w:szCs w:val="20"/>
      <w:lang w:eastAsia="en-US"/>
    </w:rPr>
  </w:style>
  <w:style w:type="paragraph" w:customStyle="1" w:styleId="Heading2NotBold">
    <w:name w:val="Heading 2 NotBold"/>
    <w:basedOn w:val="Heading2"/>
    <w:rsid w:val="00FF51F9"/>
    <w:pPr>
      <w:keepNext w:val="0"/>
      <w:keepLines w:val="0"/>
      <w:widowControl w:val="0"/>
      <w:numPr>
        <w:ilvl w:val="0"/>
        <w:numId w:val="0"/>
      </w:numPr>
      <w:tabs>
        <w:tab w:val="clear" w:pos="851"/>
        <w:tab w:val="num" w:pos="709"/>
      </w:tabs>
      <w:suppressAutoHyphens w:val="0"/>
      <w:spacing w:before="180" w:after="0" w:line="288" w:lineRule="auto"/>
      <w:ind w:left="709" w:hanging="709"/>
      <w:jc w:val="both"/>
    </w:pPr>
    <w:rPr>
      <w:rFonts w:eastAsia="Times New Roman"/>
      <w:b w:val="0"/>
      <w:caps w:val="0"/>
      <w:snapToGrid w:val="0"/>
      <w:color w:val="000000"/>
      <w:szCs w:val="20"/>
      <w:u w:val="none"/>
      <w:lang w:val="en-GB" w:eastAsia="en-US"/>
    </w:rPr>
  </w:style>
  <w:style w:type="paragraph" w:styleId="NormalWeb">
    <w:name w:val="Normal (Web)"/>
    <w:basedOn w:val="Normal"/>
    <w:uiPriority w:val="99"/>
    <w:unhideWhenUsed/>
    <w:rsid w:val="00FF51F9"/>
    <w:pPr>
      <w:keepLines w:val="0"/>
      <w:suppressAutoHyphens w:val="0"/>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tel">
    <w:name w:val="tel"/>
    <w:basedOn w:val="DefaultParagraphFont"/>
    <w:rsid w:val="00FF51F9"/>
  </w:style>
  <w:style w:type="character" w:styleId="CommentReference">
    <w:name w:val="annotation reference"/>
    <w:rsid w:val="00FF51F9"/>
    <w:rPr>
      <w:sz w:val="16"/>
      <w:szCs w:val="16"/>
    </w:rPr>
  </w:style>
  <w:style w:type="paragraph" w:styleId="CommentText">
    <w:name w:val="annotation text"/>
    <w:basedOn w:val="Normal"/>
    <w:link w:val="CommentTextChar"/>
    <w:rsid w:val="00FF51F9"/>
    <w:pPr>
      <w:keepLines w:val="0"/>
      <w:suppressAutoHyphens w:val="0"/>
      <w:spacing w:before="0" w:after="0"/>
      <w:jc w:val="left"/>
    </w:pPr>
    <w:rPr>
      <w:rFonts w:ascii="Times New Roman" w:eastAsia="Times New Roman" w:hAnsi="Times New Roman" w:cs="Times New Roman"/>
      <w:sz w:val="20"/>
      <w:szCs w:val="20"/>
      <w:lang w:eastAsia="en-US"/>
    </w:rPr>
  </w:style>
  <w:style w:type="character" w:customStyle="1" w:styleId="CommentTextChar">
    <w:name w:val="Comment Text Char"/>
    <w:link w:val="CommentText"/>
    <w:rsid w:val="00FF51F9"/>
    <w:rPr>
      <w:lang w:val="en-GB" w:eastAsia="en-US" w:bidi="ar-SA"/>
    </w:rPr>
  </w:style>
  <w:style w:type="paragraph" w:styleId="CommentSubject">
    <w:name w:val="annotation subject"/>
    <w:basedOn w:val="CommentText"/>
    <w:next w:val="CommentText"/>
    <w:link w:val="CommentSubjectChar"/>
    <w:rsid w:val="00FF51F9"/>
    <w:rPr>
      <w:b/>
      <w:bCs/>
    </w:rPr>
  </w:style>
  <w:style w:type="character" w:customStyle="1" w:styleId="CommentSubjectChar">
    <w:name w:val="Comment Subject Char"/>
    <w:link w:val="CommentSubject"/>
    <w:rsid w:val="00FF51F9"/>
    <w:rPr>
      <w:b/>
      <w:bCs/>
      <w:lang w:val="en-GB" w:eastAsia="en-US" w:bidi="ar-SA"/>
    </w:rPr>
  </w:style>
  <w:style w:type="paragraph" w:customStyle="1" w:styleId="Default">
    <w:name w:val="Default"/>
    <w:rsid w:val="00FF51F9"/>
    <w:pPr>
      <w:autoSpaceDE w:val="0"/>
      <w:autoSpaceDN w:val="0"/>
      <w:adjustRightInd w:val="0"/>
    </w:pPr>
    <w:rPr>
      <w:rFonts w:ascii="Calibri" w:hAnsi="Calibri" w:cs="Calibri"/>
      <w:color w:val="000000"/>
      <w:sz w:val="24"/>
      <w:szCs w:val="24"/>
      <w:lang w:val="en-GB" w:eastAsia="en-US"/>
    </w:rPr>
  </w:style>
  <w:style w:type="paragraph" w:styleId="ListBullet">
    <w:name w:val="List Bullet"/>
    <w:basedOn w:val="Normal"/>
    <w:rsid w:val="00FF51F9"/>
    <w:pPr>
      <w:numPr>
        <w:numId w:val="10"/>
      </w:numPr>
    </w:pPr>
  </w:style>
  <w:style w:type="character" w:styleId="UnresolvedMention">
    <w:name w:val="Unresolved Mention"/>
    <w:uiPriority w:val="99"/>
    <w:semiHidden/>
    <w:unhideWhenUsed/>
    <w:rsid w:val="00D57E4D"/>
    <w:rPr>
      <w:color w:val="605E5C"/>
      <w:shd w:val="clear" w:color="auto" w:fill="E1DFDD"/>
    </w:rPr>
  </w:style>
  <w:style w:type="character" w:styleId="Emphasis">
    <w:name w:val="Emphasis"/>
    <w:basedOn w:val="DefaultParagraphFont"/>
    <w:uiPriority w:val="20"/>
    <w:qFormat/>
    <w:rsid w:val="00C35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620536">
      <w:bodyDiv w:val="1"/>
      <w:marLeft w:val="0"/>
      <w:marRight w:val="0"/>
      <w:marTop w:val="0"/>
      <w:marBottom w:val="0"/>
      <w:divBdr>
        <w:top w:val="none" w:sz="0" w:space="0" w:color="auto"/>
        <w:left w:val="none" w:sz="0" w:space="0" w:color="auto"/>
        <w:bottom w:val="none" w:sz="0" w:space="0" w:color="auto"/>
        <w:right w:val="none" w:sz="0" w:space="0" w:color="auto"/>
      </w:divBdr>
    </w:div>
    <w:div w:id="373382817">
      <w:bodyDiv w:val="1"/>
      <w:marLeft w:val="0"/>
      <w:marRight w:val="0"/>
      <w:marTop w:val="0"/>
      <w:marBottom w:val="0"/>
      <w:divBdr>
        <w:top w:val="none" w:sz="0" w:space="0" w:color="auto"/>
        <w:left w:val="none" w:sz="0" w:space="0" w:color="auto"/>
        <w:bottom w:val="none" w:sz="0" w:space="0" w:color="auto"/>
        <w:right w:val="none" w:sz="0" w:space="0" w:color="auto"/>
      </w:divBdr>
    </w:div>
    <w:div w:id="581723475">
      <w:bodyDiv w:val="1"/>
      <w:marLeft w:val="0"/>
      <w:marRight w:val="0"/>
      <w:marTop w:val="0"/>
      <w:marBottom w:val="0"/>
      <w:divBdr>
        <w:top w:val="none" w:sz="0" w:space="0" w:color="auto"/>
        <w:left w:val="none" w:sz="0" w:space="0" w:color="auto"/>
        <w:bottom w:val="none" w:sz="0" w:space="0" w:color="auto"/>
        <w:right w:val="none" w:sz="0" w:space="0" w:color="auto"/>
      </w:divBdr>
    </w:div>
    <w:div w:id="610864196">
      <w:bodyDiv w:val="1"/>
      <w:marLeft w:val="0"/>
      <w:marRight w:val="0"/>
      <w:marTop w:val="0"/>
      <w:marBottom w:val="0"/>
      <w:divBdr>
        <w:top w:val="none" w:sz="0" w:space="0" w:color="auto"/>
        <w:left w:val="none" w:sz="0" w:space="0" w:color="auto"/>
        <w:bottom w:val="none" w:sz="0" w:space="0" w:color="auto"/>
        <w:right w:val="none" w:sz="0" w:space="0" w:color="auto"/>
      </w:divBdr>
    </w:div>
    <w:div w:id="834029141">
      <w:bodyDiv w:val="1"/>
      <w:marLeft w:val="0"/>
      <w:marRight w:val="0"/>
      <w:marTop w:val="0"/>
      <w:marBottom w:val="0"/>
      <w:divBdr>
        <w:top w:val="none" w:sz="0" w:space="0" w:color="auto"/>
        <w:left w:val="none" w:sz="0" w:space="0" w:color="auto"/>
        <w:bottom w:val="none" w:sz="0" w:space="0" w:color="auto"/>
        <w:right w:val="none" w:sz="0" w:space="0" w:color="auto"/>
      </w:divBdr>
    </w:div>
    <w:div w:id="1012609727">
      <w:bodyDiv w:val="1"/>
      <w:marLeft w:val="0"/>
      <w:marRight w:val="0"/>
      <w:marTop w:val="0"/>
      <w:marBottom w:val="0"/>
      <w:divBdr>
        <w:top w:val="none" w:sz="0" w:space="0" w:color="auto"/>
        <w:left w:val="none" w:sz="0" w:space="0" w:color="auto"/>
        <w:bottom w:val="none" w:sz="0" w:space="0" w:color="auto"/>
        <w:right w:val="none" w:sz="0" w:space="0" w:color="auto"/>
      </w:divBdr>
    </w:div>
    <w:div w:id="1067612878">
      <w:bodyDiv w:val="1"/>
      <w:marLeft w:val="0"/>
      <w:marRight w:val="0"/>
      <w:marTop w:val="0"/>
      <w:marBottom w:val="0"/>
      <w:divBdr>
        <w:top w:val="none" w:sz="0" w:space="0" w:color="auto"/>
        <w:left w:val="none" w:sz="0" w:space="0" w:color="auto"/>
        <w:bottom w:val="none" w:sz="0" w:space="0" w:color="auto"/>
        <w:right w:val="none" w:sz="0" w:space="0" w:color="auto"/>
      </w:divBdr>
      <w:divsChild>
        <w:div w:id="1637561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0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755588">
      <w:bodyDiv w:val="1"/>
      <w:marLeft w:val="0"/>
      <w:marRight w:val="0"/>
      <w:marTop w:val="0"/>
      <w:marBottom w:val="0"/>
      <w:divBdr>
        <w:top w:val="none" w:sz="0" w:space="0" w:color="auto"/>
        <w:left w:val="none" w:sz="0" w:space="0" w:color="auto"/>
        <w:bottom w:val="none" w:sz="0" w:space="0" w:color="auto"/>
        <w:right w:val="none" w:sz="0" w:space="0" w:color="auto"/>
      </w:divBdr>
    </w:div>
    <w:div w:id="1398936412">
      <w:bodyDiv w:val="1"/>
      <w:marLeft w:val="0"/>
      <w:marRight w:val="0"/>
      <w:marTop w:val="0"/>
      <w:marBottom w:val="0"/>
      <w:divBdr>
        <w:top w:val="none" w:sz="0" w:space="0" w:color="auto"/>
        <w:left w:val="none" w:sz="0" w:space="0" w:color="auto"/>
        <w:bottom w:val="none" w:sz="0" w:space="0" w:color="auto"/>
        <w:right w:val="none" w:sz="0" w:space="0" w:color="auto"/>
      </w:divBdr>
    </w:div>
    <w:div w:id="20634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1C9161BFEDC40A3F4975194675CF3" ma:contentTypeVersion="18" ma:contentTypeDescription="Create a new document." ma:contentTypeScope="" ma:versionID="cbfc0e0f47dad0109c95bdfa0dfce73d">
  <xsd:schema xmlns:xsd="http://www.w3.org/2001/XMLSchema" xmlns:xs="http://www.w3.org/2001/XMLSchema" xmlns:p="http://schemas.microsoft.com/office/2006/metadata/properties" xmlns:ns3="1695e3dc-d504-4d42-b2ba-9204fb1d2708" xmlns:ns4="92edb0cb-afc5-4a38-8098-bc044979c72e" targetNamespace="http://schemas.microsoft.com/office/2006/metadata/properties" ma:root="true" ma:fieldsID="d88a6c1b8b657508c842a967a683ce2e" ns3:_="" ns4:_="">
    <xsd:import namespace="1695e3dc-d504-4d42-b2ba-9204fb1d2708"/>
    <xsd:import namespace="92edb0cb-afc5-4a38-8098-bc044979c7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e3dc-d504-4d42-b2ba-9204fb1d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db0cb-afc5-4a38-8098-bc044979c72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95e3dc-d504-4d42-b2ba-9204fb1d27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6F1F-D5D3-4451-B015-23B81017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e3dc-d504-4d42-b2ba-9204fb1d2708"/>
    <ds:schemaRef ds:uri="92edb0cb-afc5-4a38-8098-bc044979c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36461-7B6F-4360-AB48-E9BDB227A685}">
  <ds:schemaRefs>
    <ds:schemaRef ds:uri="http://schemas.microsoft.com/sharepoint/v3/contenttype/forms"/>
  </ds:schemaRefs>
</ds:datastoreItem>
</file>

<file path=customXml/itemProps3.xml><?xml version="1.0" encoding="utf-8"?>
<ds:datastoreItem xmlns:ds="http://schemas.openxmlformats.org/officeDocument/2006/customXml" ds:itemID="{B588DD42-1689-4B54-B8D9-D1406C4CFEAE}">
  <ds:schemaRefs>
    <ds:schemaRef ds:uri="http://schemas.microsoft.com/office/2006/metadata/properties"/>
    <ds:schemaRef ds:uri="http://schemas.microsoft.com/office/infopath/2007/PartnerControls"/>
    <ds:schemaRef ds:uri="1695e3dc-d504-4d42-b2ba-9204fb1d2708"/>
  </ds:schemaRefs>
</ds:datastoreItem>
</file>

<file path=customXml/itemProps4.xml><?xml version="1.0" encoding="utf-8"?>
<ds:datastoreItem xmlns:ds="http://schemas.openxmlformats.org/officeDocument/2006/customXml" ds:itemID="{E1305AFD-8582-A740-9AF2-F0FE5987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SAFEGUARDING</vt:lpstr>
    </vt:vector>
  </TitlesOfParts>
  <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dc:title>
  <dc:subject/>
  <dc:creator>Hatherley</dc:creator>
  <cp:keywords/>
  <dc:description/>
  <cp:lastModifiedBy>Joanne Stafferton</cp:lastModifiedBy>
  <cp:revision>3</cp:revision>
  <cp:lastPrinted>2026-04-17T15:16:00Z</cp:lastPrinted>
  <dcterms:created xsi:type="dcterms:W3CDTF">2026-04-17T15:15:00Z</dcterms:created>
  <dcterms:modified xsi:type="dcterms:W3CDTF">2026-04-17T15:29:00Z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0x0101001051C9161BFEDC40A3F4975194675CF3</vt:lpwstr>
  </property>
  <property fmtid="{D5CDD505-2E9C-101B-9397-08002B2CF9AE}" pid="3" name="MediaServiceImageTags">
    <vt:lpwstr/>
  </property>
</Properties>
</file>